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12DA6" w14:textId="77777777" w:rsidR="00696C58" w:rsidRDefault="00696C58" w:rsidP="007933D6">
      <w:pPr>
        <w:spacing w:after="0" w:line="360" w:lineRule="auto"/>
        <w:contextualSpacing/>
      </w:pPr>
    </w:p>
    <w:p w14:paraId="4C1190E5" w14:textId="77777777" w:rsidR="007933D6" w:rsidRDefault="007933D6" w:rsidP="007933D6">
      <w:pPr>
        <w:spacing w:after="0" w:line="360" w:lineRule="auto"/>
        <w:contextualSpacing/>
      </w:pPr>
    </w:p>
    <w:p w14:paraId="70C68E7A" w14:textId="77777777" w:rsidR="007933D6" w:rsidRDefault="007933D6" w:rsidP="007933D6">
      <w:pPr>
        <w:spacing w:after="0" w:line="360" w:lineRule="auto"/>
        <w:contextualSpacing/>
      </w:pPr>
    </w:p>
    <w:p w14:paraId="0C54D755" w14:textId="77777777" w:rsidR="007933D6" w:rsidRDefault="007933D6" w:rsidP="007933D6">
      <w:pPr>
        <w:spacing w:after="0" w:line="360" w:lineRule="auto"/>
        <w:contextualSpacing/>
      </w:pPr>
    </w:p>
    <w:p w14:paraId="58F07389" w14:textId="77777777" w:rsidR="007933D6" w:rsidRDefault="007933D6" w:rsidP="007933D6">
      <w:pPr>
        <w:spacing w:after="0" w:line="360" w:lineRule="auto"/>
        <w:contextualSpacing/>
      </w:pPr>
    </w:p>
    <w:p w14:paraId="78C73B4A" w14:textId="1F8053DC" w:rsidR="000616B2" w:rsidRPr="00511AC3" w:rsidRDefault="001D286F" w:rsidP="007933D6">
      <w:pPr>
        <w:spacing w:after="0" w:line="360" w:lineRule="auto"/>
        <w:contextualSpacing/>
        <w:jc w:val="center"/>
        <w:rPr>
          <w:rFonts w:ascii="Arial" w:hAnsi="Arial" w:cs="Arial"/>
          <w:b/>
          <w:bCs/>
          <w:sz w:val="22"/>
          <w:szCs w:val="22"/>
        </w:rPr>
      </w:pPr>
      <w:bookmarkStart w:id="0" w:name="_GoBack"/>
      <w:r w:rsidRPr="00511AC3">
        <w:rPr>
          <w:rFonts w:ascii="Arial" w:hAnsi="Arial" w:cs="Arial"/>
          <w:b/>
          <w:bCs/>
          <w:sz w:val="22"/>
          <w:szCs w:val="22"/>
        </w:rPr>
        <w:t>Health and Fitness</w:t>
      </w:r>
      <w:r w:rsidR="00511AC3">
        <w:rPr>
          <w:rFonts w:ascii="Arial" w:hAnsi="Arial" w:cs="Arial"/>
          <w:b/>
          <w:bCs/>
          <w:sz w:val="22"/>
          <w:szCs w:val="22"/>
        </w:rPr>
        <w:t>: Fats</w:t>
      </w:r>
    </w:p>
    <w:bookmarkEnd w:id="0"/>
    <w:p w14:paraId="70D3F6FA" w14:textId="0EB6C870" w:rsidR="00696C58" w:rsidRDefault="00696C58" w:rsidP="007933D6">
      <w:pPr>
        <w:spacing w:after="0" w:line="360" w:lineRule="auto"/>
        <w:contextualSpacing/>
        <w:rPr>
          <w:rFonts w:ascii="Arial" w:hAnsi="Arial" w:cs="Arial"/>
          <w:sz w:val="22"/>
          <w:szCs w:val="22"/>
        </w:rPr>
      </w:pPr>
    </w:p>
    <w:p w14:paraId="15342EA8" w14:textId="0DEE9ED4" w:rsidR="00696C58" w:rsidRDefault="00696C58" w:rsidP="007933D6">
      <w:pPr>
        <w:spacing w:after="0" w:line="360" w:lineRule="auto"/>
        <w:contextualSpacing/>
        <w:rPr>
          <w:rFonts w:ascii="Arial" w:hAnsi="Arial" w:cs="Arial"/>
          <w:sz w:val="22"/>
          <w:szCs w:val="22"/>
        </w:rPr>
      </w:pPr>
    </w:p>
    <w:p w14:paraId="5F37DF40" w14:textId="77777777" w:rsidR="00696C58" w:rsidRPr="006D262B" w:rsidRDefault="001D286F" w:rsidP="007933D6">
      <w:pPr>
        <w:spacing w:after="0" w:line="360" w:lineRule="auto"/>
        <w:contextualSpacing/>
        <w:jc w:val="center"/>
        <w:rPr>
          <w:rFonts w:ascii="Arial" w:hAnsi="Arial" w:cs="Arial"/>
          <w:sz w:val="22"/>
          <w:szCs w:val="22"/>
        </w:rPr>
      </w:pPr>
      <w:r w:rsidRPr="006D262B">
        <w:rPr>
          <w:rFonts w:ascii="Arial" w:hAnsi="Arial" w:cs="Arial"/>
          <w:sz w:val="22"/>
          <w:szCs w:val="22"/>
        </w:rPr>
        <w:t>Students Name</w:t>
      </w:r>
    </w:p>
    <w:p w14:paraId="7D7C7642" w14:textId="77777777" w:rsidR="00696C58" w:rsidRPr="006D262B" w:rsidRDefault="001D286F" w:rsidP="007933D6">
      <w:pPr>
        <w:spacing w:after="0" w:line="360" w:lineRule="auto"/>
        <w:contextualSpacing/>
        <w:jc w:val="center"/>
        <w:rPr>
          <w:rFonts w:ascii="Arial" w:hAnsi="Arial" w:cs="Arial"/>
          <w:sz w:val="22"/>
          <w:szCs w:val="22"/>
        </w:rPr>
      </w:pPr>
      <w:r w:rsidRPr="006D262B">
        <w:rPr>
          <w:rFonts w:ascii="Arial" w:hAnsi="Arial" w:cs="Arial"/>
          <w:sz w:val="22"/>
          <w:szCs w:val="22"/>
        </w:rPr>
        <w:t>Institutional Affiliation</w:t>
      </w:r>
    </w:p>
    <w:p w14:paraId="2AD1C447" w14:textId="77777777" w:rsidR="00696C58" w:rsidRPr="006D262B" w:rsidRDefault="001D286F" w:rsidP="007933D6">
      <w:pPr>
        <w:spacing w:after="0" w:line="360" w:lineRule="auto"/>
        <w:contextualSpacing/>
        <w:jc w:val="center"/>
        <w:rPr>
          <w:rFonts w:ascii="Arial" w:hAnsi="Arial" w:cs="Arial"/>
          <w:sz w:val="22"/>
          <w:szCs w:val="22"/>
        </w:rPr>
      </w:pPr>
      <w:r w:rsidRPr="006D262B">
        <w:rPr>
          <w:rFonts w:ascii="Arial" w:hAnsi="Arial" w:cs="Arial"/>
          <w:sz w:val="22"/>
          <w:szCs w:val="22"/>
        </w:rPr>
        <w:t>Course Code and Name</w:t>
      </w:r>
    </w:p>
    <w:p w14:paraId="4C63ACD6" w14:textId="77777777" w:rsidR="00696C58" w:rsidRPr="006D262B" w:rsidRDefault="001D286F" w:rsidP="007933D6">
      <w:pPr>
        <w:spacing w:after="0" w:line="360" w:lineRule="auto"/>
        <w:contextualSpacing/>
        <w:jc w:val="center"/>
        <w:rPr>
          <w:rFonts w:ascii="Arial" w:hAnsi="Arial" w:cs="Arial"/>
          <w:sz w:val="22"/>
          <w:szCs w:val="22"/>
        </w:rPr>
      </w:pPr>
      <w:r w:rsidRPr="006D262B">
        <w:rPr>
          <w:rFonts w:ascii="Arial" w:hAnsi="Arial" w:cs="Arial"/>
          <w:sz w:val="22"/>
          <w:szCs w:val="22"/>
        </w:rPr>
        <w:t>Instructors Name</w:t>
      </w:r>
    </w:p>
    <w:p w14:paraId="26EA6DCD" w14:textId="77777777" w:rsidR="00696C58" w:rsidRPr="006D262B" w:rsidRDefault="001D286F" w:rsidP="007933D6">
      <w:pPr>
        <w:spacing w:after="0" w:line="360" w:lineRule="auto"/>
        <w:contextualSpacing/>
        <w:jc w:val="center"/>
        <w:rPr>
          <w:rFonts w:ascii="Arial" w:hAnsi="Arial" w:cs="Arial"/>
          <w:sz w:val="22"/>
          <w:szCs w:val="22"/>
        </w:rPr>
      </w:pPr>
      <w:r w:rsidRPr="006D262B">
        <w:rPr>
          <w:rFonts w:ascii="Arial" w:hAnsi="Arial" w:cs="Arial"/>
          <w:sz w:val="22"/>
          <w:szCs w:val="22"/>
        </w:rPr>
        <w:t>Date</w:t>
      </w:r>
    </w:p>
    <w:p w14:paraId="164FDC8C" w14:textId="050B3FB4" w:rsidR="00696C58" w:rsidRDefault="00696C58" w:rsidP="007933D6">
      <w:pPr>
        <w:spacing w:after="0" w:line="360" w:lineRule="auto"/>
        <w:contextualSpacing/>
        <w:rPr>
          <w:rFonts w:ascii="Arial" w:hAnsi="Arial" w:cs="Arial"/>
          <w:sz w:val="22"/>
          <w:szCs w:val="22"/>
        </w:rPr>
      </w:pPr>
    </w:p>
    <w:p w14:paraId="1B978E12" w14:textId="20320C6D" w:rsidR="006D262B" w:rsidRDefault="006D262B" w:rsidP="007933D6">
      <w:pPr>
        <w:spacing w:after="0" w:line="360" w:lineRule="auto"/>
        <w:contextualSpacing/>
        <w:rPr>
          <w:rFonts w:ascii="Arial" w:hAnsi="Arial" w:cs="Arial"/>
          <w:sz w:val="22"/>
          <w:szCs w:val="22"/>
        </w:rPr>
      </w:pPr>
    </w:p>
    <w:p w14:paraId="3B137ACE" w14:textId="755AF611" w:rsidR="006D262B" w:rsidRDefault="006D262B" w:rsidP="007933D6">
      <w:pPr>
        <w:spacing w:after="0" w:line="360" w:lineRule="auto"/>
        <w:contextualSpacing/>
        <w:rPr>
          <w:rFonts w:ascii="Arial" w:hAnsi="Arial" w:cs="Arial"/>
          <w:sz w:val="22"/>
          <w:szCs w:val="22"/>
        </w:rPr>
      </w:pPr>
    </w:p>
    <w:p w14:paraId="3D9EE416" w14:textId="13A0E7DA" w:rsidR="006D262B" w:rsidRDefault="006D262B" w:rsidP="007933D6">
      <w:pPr>
        <w:spacing w:after="0" w:line="360" w:lineRule="auto"/>
        <w:contextualSpacing/>
        <w:rPr>
          <w:rFonts w:ascii="Arial" w:hAnsi="Arial" w:cs="Arial"/>
          <w:sz w:val="22"/>
          <w:szCs w:val="22"/>
        </w:rPr>
      </w:pPr>
    </w:p>
    <w:p w14:paraId="1EEB5117" w14:textId="4492B05A" w:rsidR="006D262B" w:rsidRDefault="006D262B" w:rsidP="007933D6">
      <w:pPr>
        <w:spacing w:after="0" w:line="360" w:lineRule="auto"/>
        <w:contextualSpacing/>
        <w:rPr>
          <w:rFonts w:ascii="Arial" w:hAnsi="Arial" w:cs="Arial"/>
          <w:sz w:val="22"/>
          <w:szCs w:val="22"/>
        </w:rPr>
      </w:pPr>
    </w:p>
    <w:p w14:paraId="4A845419" w14:textId="519B1008" w:rsidR="006D262B" w:rsidRDefault="006D262B" w:rsidP="007933D6">
      <w:pPr>
        <w:spacing w:after="0" w:line="360" w:lineRule="auto"/>
        <w:contextualSpacing/>
        <w:rPr>
          <w:rFonts w:ascii="Arial" w:hAnsi="Arial" w:cs="Arial"/>
          <w:sz w:val="22"/>
          <w:szCs w:val="22"/>
        </w:rPr>
      </w:pPr>
    </w:p>
    <w:p w14:paraId="44C2F1A6" w14:textId="05BD58FB" w:rsidR="006D262B" w:rsidRDefault="006D262B" w:rsidP="007933D6">
      <w:pPr>
        <w:spacing w:after="0" w:line="360" w:lineRule="auto"/>
        <w:contextualSpacing/>
        <w:rPr>
          <w:rFonts w:ascii="Arial" w:hAnsi="Arial" w:cs="Arial"/>
          <w:sz w:val="22"/>
          <w:szCs w:val="22"/>
        </w:rPr>
      </w:pPr>
    </w:p>
    <w:p w14:paraId="4C0B4955" w14:textId="68092BE6" w:rsidR="006D262B" w:rsidRDefault="006D262B" w:rsidP="007933D6">
      <w:pPr>
        <w:spacing w:after="0" w:line="360" w:lineRule="auto"/>
        <w:contextualSpacing/>
        <w:rPr>
          <w:rFonts w:ascii="Arial" w:hAnsi="Arial" w:cs="Arial"/>
          <w:sz w:val="22"/>
          <w:szCs w:val="22"/>
        </w:rPr>
      </w:pPr>
    </w:p>
    <w:p w14:paraId="42E61795" w14:textId="102380BB" w:rsidR="006D262B" w:rsidRDefault="006D262B" w:rsidP="007933D6">
      <w:pPr>
        <w:spacing w:after="0" w:line="360" w:lineRule="auto"/>
        <w:contextualSpacing/>
        <w:rPr>
          <w:rFonts w:ascii="Arial" w:hAnsi="Arial" w:cs="Arial"/>
          <w:sz w:val="22"/>
          <w:szCs w:val="22"/>
        </w:rPr>
      </w:pPr>
    </w:p>
    <w:p w14:paraId="14F0B117" w14:textId="77777777" w:rsidR="007933D6" w:rsidRDefault="007933D6">
      <w:pPr>
        <w:rPr>
          <w:rFonts w:ascii="Arial" w:hAnsi="Arial" w:cs="Arial"/>
          <w:sz w:val="22"/>
          <w:szCs w:val="22"/>
        </w:rPr>
      </w:pPr>
      <w:r>
        <w:rPr>
          <w:rFonts w:ascii="Arial" w:hAnsi="Arial" w:cs="Arial"/>
          <w:sz w:val="22"/>
          <w:szCs w:val="22"/>
        </w:rPr>
        <w:br w:type="page"/>
      </w:r>
    </w:p>
    <w:p w14:paraId="3D0E31FE" w14:textId="1B8D4083" w:rsidR="006D262B" w:rsidRDefault="001D286F" w:rsidP="007933D6">
      <w:pPr>
        <w:spacing w:after="0" w:line="360" w:lineRule="auto"/>
        <w:contextualSpacing/>
        <w:jc w:val="center"/>
        <w:rPr>
          <w:rFonts w:ascii="Arial" w:hAnsi="Arial" w:cs="Arial"/>
          <w:sz w:val="22"/>
          <w:szCs w:val="22"/>
        </w:rPr>
      </w:pPr>
      <w:r>
        <w:rPr>
          <w:rFonts w:ascii="Arial" w:hAnsi="Arial" w:cs="Arial"/>
          <w:sz w:val="22"/>
          <w:szCs w:val="22"/>
        </w:rPr>
        <w:lastRenderedPageBreak/>
        <w:t>Health and Fitness</w:t>
      </w:r>
      <w:r w:rsidR="00511AC3">
        <w:rPr>
          <w:rFonts w:ascii="Arial" w:hAnsi="Arial" w:cs="Arial"/>
          <w:sz w:val="22"/>
          <w:szCs w:val="22"/>
        </w:rPr>
        <w:t>: Fats</w:t>
      </w:r>
    </w:p>
    <w:p w14:paraId="73D2338D" w14:textId="50D38B17" w:rsidR="006D262B" w:rsidRPr="00511AC3" w:rsidRDefault="001D286F" w:rsidP="007933D6">
      <w:pPr>
        <w:spacing w:after="0" w:line="360" w:lineRule="auto"/>
        <w:contextualSpacing/>
        <w:rPr>
          <w:rFonts w:ascii="Arial" w:hAnsi="Arial" w:cs="Arial"/>
          <w:b/>
          <w:bCs/>
          <w:sz w:val="22"/>
          <w:szCs w:val="22"/>
        </w:rPr>
      </w:pPr>
      <w:r w:rsidRPr="00511AC3">
        <w:rPr>
          <w:rFonts w:ascii="Arial" w:hAnsi="Arial" w:cs="Arial"/>
          <w:b/>
          <w:bCs/>
          <w:sz w:val="22"/>
          <w:szCs w:val="22"/>
        </w:rPr>
        <w:t>Functions of fats, lipids, and dietary fats</w:t>
      </w:r>
    </w:p>
    <w:p w14:paraId="5E8BDE3A" w14:textId="0E5CE17E" w:rsidR="006D262B" w:rsidRDefault="001D286F" w:rsidP="007933D6">
      <w:pPr>
        <w:spacing w:after="0" w:line="360" w:lineRule="auto"/>
        <w:contextualSpacing/>
        <w:rPr>
          <w:rFonts w:ascii="Arial" w:hAnsi="Arial" w:cs="Arial"/>
          <w:sz w:val="22"/>
          <w:szCs w:val="22"/>
        </w:rPr>
      </w:pPr>
      <w:r>
        <w:rPr>
          <w:rFonts w:ascii="Arial" w:hAnsi="Arial" w:cs="Arial"/>
          <w:sz w:val="22"/>
          <w:szCs w:val="22"/>
        </w:rPr>
        <w:tab/>
      </w:r>
      <w:r>
        <w:rPr>
          <w:rFonts w:ascii="Arial" w:hAnsi="Arial" w:cs="Arial"/>
          <w:sz w:val="22"/>
          <w:szCs w:val="22"/>
        </w:rPr>
        <w:t xml:space="preserve">Fats are crucial components in the body, and body organs greatly rely on fat compounds to function effectively. They are classified into different classes, which are saturated, monounsaturated, </w:t>
      </w:r>
      <w:r w:rsidR="00511AC3">
        <w:rPr>
          <w:rFonts w:ascii="Arial" w:hAnsi="Arial" w:cs="Arial"/>
          <w:sz w:val="22"/>
          <w:szCs w:val="22"/>
        </w:rPr>
        <w:t>polyunsaturated</w:t>
      </w:r>
      <w:r>
        <w:rPr>
          <w:rFonts w:ascii="Arial" w:hAnsi="Arial" w:cs="Arial"/>
          <w:sz w:val="22"/>
          <w:szCs w:val="22"/>
        </w:rPr>
        <w:t xml:space="preserve"> fats, </w:t>
      </w:r>
      <w:r w:rsidR="0081606B">
        <w:rPr>
          <w:rFonts w:ascii="Arial" w:hAnsi="Arial" w:cs="Arial"/>
          <w:sz w:val="22"/>
          <w:szCs w:val="22"/>
        </w:rPr>
        <w:t>as well as trans fats.</w:t>
      </w:r>
      <w:r>
        <w:rPr>
          <w:rFonts w:ascii="Arial" w:hAnsi="Arial" w:cs="Arial"/>
          <w:sz w:val="22"/>
          <w:szCs w:val="22"/>
        </w:rPr>
        <w:t xml:space="preserve"> The primary funct</w:t>
      </w:r>
      <w:r>
        <w:rPr>
          <w:rFonts w:ascii="Arial" w:hAnsi="Arial" w:cs="Arial"/>
          <w:sz w:val="22"/>
          <w:szCs w:val="22"/>
        </w:rPr>
        <w:t>ion of fats is maintaining body temperature. Brown fats</w:t>
      </w:r>
      <w:r w:rsidR="0081606B">
        <w:rPr>
          <w:rFonts w:ascii="Arial" w:hAnsi="Arial" w:cs="Arial"/>
          <w:sz w:val="22"/>
          <w:szCs w:val="22"/>
        </w:rPr>
        <w:t xml:space="preserve"> are responsible for temperature regulation in the body, where they actively break down glucose or blood sugar as well as some molecules of fats to generate heat</w:t>
      </w:r>
      <w:r w:rsidR="00511AC3">
        <w:rPr>
          <w:rFonts w:ascii="Arial" w:hAnsi="Arial" w:cs="Arial"/>
          <w:sz w:val="22"/>
          <w:szCs w:val="22"/>
        </w:rPr>
        <w:t xml:space="preserve"> (</w:t>
      </w:r>
      <w:r w:rsidR="00511AC3" w:rsidRPr="00C52B46">
        <w:rPr>
          <w:rFonts w:ascii="Arial" w:hAnsi="Arial" w:cs="Arial"/>
          <w:color w:val="222222"/>
          <w:sz w:val="22"/>
          <w:szCs w:val="22"/>
          <w:shd w:val="clear" w:color="auto" w:fill="FFFFFF"/>
        </w:rPr>
        <w:t>Forouhi</w:t>
      </w:r>
      <w:r w:rsidR="00511AC3">
        <w:rPr>
          <w:rFonts w:ascii="Arial" w:hAnsi="Arial" w:cs="Arial"/>
          <w:color w:val="222222"/>
          <w:sz w:val="22"/>
          <w:szCs w:val="22"/>
          <w:shd w:val="clear" w:color="auto" w:fill="FFFFFF"/>
        </w:rPr>
        <w:t xml:space="preserve"> et al., 2018)</w:t>
      </w:r>
      <w:r w:rsidR="0081606B">
        <w:rPr>
          <w:rFonts w:ascii="Arial" w:hAnsi="Arial" w:cs="Arial"/>
          <w:sz w:val="22"/>
          <w:szCs w:val="22"/>
        </w:rPr>
        <w:t xml:space="preserve">. The generation of heat effectively maintains body temperature and results in various changes in the body's metabolic processes. </w:t>
      </w:r>
    </w:p>
    <w:p w14:paraId="0CE9B9A2" w14:textId="77777777" w:rsidR="007933D6" w:rsidRDefault="007933D6" w:rsidP="007933D6">
      <w:pPr>
        <w:spacing w:after="0" w:line="360" w:lineRule="auto"/>
        <w:contextualSpacing/>
        <w:rPr>
          <w:rFonts w:ascii="Arial" w:hAnsi="Arial" w:cs="Arial"/>
          <w:sz w:val="22"/>
          <w:szCs w:val="22"/>
        </w:rPr>
      </w:pPr>
    </w:p>
    <w:p w14:paraId="5163B8B6" w14:textId="7F92FADC" w:rsidR="00D63AC4" w:rsidRDefault="001D286F" w:rsidP="007933D6">
      <w:pPr>
        <w:spacing w:after="0" w:line="360" w:lineRule="auto"/>
        <w:contextualSpacing/>
        <w:rPr>
          <w:rFonts w:ascii="Arial" w:hAnsi="Arial" w:cs="Arial"/>
          <w:sz w:val="22"/>
          <w:szCs w:val="22"/>
        </w:rPr>
      </w:pPr>
      <w:r>
        <w:rPr>
          <w:rFonts w:ascii="Arial" w:hAnsi="Arial" w:cs="Arial"/>
          <w:sz w:val="22"/>
          <w:szCs w:val="22"/>
        </w:rPr>
        <w:tab/>
        <w:t xml:space="preserve">Another crucial function of fats is cushioning essential body organs and transmitting nerve impulses. Monounsaturated fats, </w:t>
      </w:r>
      <w:r>
        <w:rPr>
          <w:rFonts w:ascii="Arial" w:hAnsi="Arial" w:cs="Arial"/>
          <w:sz w:val="22"/>
          <w:szCs w:val="22"/>
        </w:rPr>
        <w:t xml:space="preserve">as well as polyunsaturated fats, are responsible for the tasks mentioned above. Monounsaturated fats are characterized by a single carbon double bond and are liquids at moderate room temperatures. Monounsaturated fats effectively </w:t>
      </w:r>
      <w:r w:rsidR="00511AC3">
        <w:rPr>
          <w:rFonts w:ascii="Arial" w:hAnsi="Arial" w:cs="Arial"/>
          <w:sz w:val="22"/>
          <w:szCs w:val="22"/>
        </w:rPr>
        <w:t>reduce</w:t>
      </w:r>
      <w:r>
        <w:rPr>
          <w:rFonts w:ascii="Arial" w:hAnsi="Arial" w:cs="Arial"/>
          <w:sz w:val="22"/>
          <w:szCs w:val="22"/>
        </w:rPr>
        <w:t xml:space="preserve"> the </w:t>
      </w:r>
      <w:r w:rsidR="00511AC3">
        <w:rPr>
          <w:rFonts w:ascii="Arial" w:hAnsi="Arial" w:cs="Arial"/>
          <w:sz w:val="22"/>
          <w:szCs w:val="22"/>
        </w:rPr>
        <w:t>Low-Density</w:t>
      </w:r>
      <w:r>
        <w:rPr>
          <w:rFonts w:ascii="Arial" w:hAnsi="Arial" w:cs="Arial"/>
          <w:sz w:val="22"/>
          <w:szCs w:val="22"/>
        </w:rPr>
        <w:t xml:space="preserve"> Lip</w:t>
      </w:r>
      <w:r>
        <w:rPr>
          <w:rFonts w:ascii="Arial" w:hAnsi="Arial" w:cs="Arial"/>
          <w:sz w:val="22"/>
          <w:szCs w:val="22"/>
        </w:rPr>
        <w:t xml:space="preserve">oproteins (LDL) present in the circulatory system. By lowering the LDL in the blood, monounsaturated fats </w:t>
      </w:r>
      <w:r w:rsidR="00511AC3">
        <w:rPr>
          <w:rFonts w:ascii="Arial" w:hAnsi="Arial" w:cs="Arial"/>
          <w:sz w:val="22"/>
          <w:szCs w:val="22"/>
        </w:rPr>
        <w:t>decrease</w:t>
      </w:r>
      <w:r>
        <w:rPr>
          <w:rFonts w:ascii="Arial" w:hAnsi="Arial" w:cs="Arial"/>
          <w:sz w:val="22"/>
          <w:szCs w:val="22"/>
        </w:rPr>
        <w:t xml:space="preserve"> the </w:t>
      </w:r>
      <w:r w:rsidR="00511AC3">
        <w:rPr>
          <w:rFonts w:ascii="Arial" w:hAnsi="Arial" w:cs="Arial"/>
          <w:sz w:val="22"/>
          <w:szCs w:val="22"/>
        </w:rPr>
        <w:t>cholesterol</w:t>
      </w:r>
      <w:r>
        <w:rPr>
          <w:rFonts w:ascii="Arial" w:hAnsi="Arial" w:cs="Arial"/>
          <w:sz w:val="22"/>
          <w:szCs w:val="22"/>
        </w:rPr>
        <w:t xml:space="preserve"> level and concert it to HDL ratio</w:t>
      </w:r>
      <w:r w:rsidR="00511AC3">
        <w:rPr>
          <w:rFonts w:ascii="Arial" w:hAnsi="Arial" w:cs="Arial"/>
          <w:sz w:val="22"/>
          <w:szCs w:val="22"/>
        </w:rPr>
        <w:t xml:space="preserve"> (</w:t>
      </w:r>
      <w:r w:rsidR="00511AC3" w:rsidRPr="00C52B46">
        <w:rPr>
          <w:rFonts w:ascii="Arial" w:hAnsi="Arial" w:cs="Arial"/>
          <w:color w:val="222222"/>
          <w:sz w:val="22"/>
          <w:szCs w:val="22"/>
          <w:shd w:val="clear" w:color="auto" w:fill="FFFFFF"/>
        </w:rPr>
        <w:t>Forouhi</w:t>
      </w:r>
      <w:r w:rsidR="00511AC3">
        <w:rPr>
          <w:rFonts w:ascii="Arial" w:hAnsi="Arial" w:cs="Arial"/>
          <w:color w:val="222222"/>
          <w:sz w:val="22"/>
          <w:szCs w:val="22"/>
          <w:shd w:val="clear" w:color="auto" w:fill="FFFFFF"/>
        </w:rPr>
        <w:t xml:space="preserve"> et al., 2018)</w:t>
      </w:r>
      <w:r>
        <w:rPr>
          <w:rFonts w:ascii="Arial" w:hAnsi="Arial" w:cs="Arial"/>
          <w:sz w:val="22"/>
          <w:szCs w:val="22"/>
        </w:rPr>
        <w:t xml:space="preserve">. The functioning of monounsaturated fats is linked to </w:t>
      </w:r>
      <w:r w:rsidR="00511AC3">
        <w:rPr>
          <w:rFonts w:ascii="Arial" w:hAnsi="Arial" w:cs="Arial"/>
          <w:sz w:val="22"/>
          <w:szCs w:val="22"/>
        </w:rPr>
        <w:t>memory</w:t>
      </w:r>
      <w:r>
        <w:rPr>
          <w:rFonts w:ascii="Arial" w:hAnsi="Arial" w:cs="Arial"/>
          <w:sz w:val="22"/>
          <w:szCs w:val="22"/>
        </w:rPr>
        <w:t xml:space="preserve"> storage</w:t>
      </w:r>
      <w:r>
        <w:rPr>
          <w:rFonts w:ascii="Arial" w:hAnsi="Arial" w:cs="Arial"/>
          <w:sz w:val="22"/>
          <w:szCs w:val="22"/>
        </w:rPr>
        <w:t xml:space="preserve"> function that is regulated by fats. On the other hand, polyunsaturated fats have two or more C bonds and are also liquids at room temperature, and they are effective in splitting fatty acids known as omega-3 as well as omega-6.</w:t>
      </w:r>
    </w:p>
    <w:p w14:paraId="4775CA96" w14:textId="77777777" w:rsidR="007933D6" w:rsidRDefault="007933D6" w:rsidP="007933D6">
      <w:pPr>
        <w:spacing w:after="0" w:line="360" w:lineRule="auto"/>
        <w:contextualSpacing/>
        <w:rPr>
          <w:rFonts w:ascii="Arial" w:hAnsi="Arial" w:cs="Arial"/>
          <w:sz w:val="22"/>
          <w:szCs w:val="22"/>
        </w:rPr>
      </w:pPr>
    </w:p>
    <w:p w14:paraId="0A82B5EF" w14:textId="2CFCABFF" w:rsidR="00C33AA6" w:rsidRDefault="001D286F" w:rsidP="007933D6">
      <w:pPr>
        <w:spacing w:after="0" w:line="360" w:lineRule="auto"/>
        <w:contextualSpacing/>
        <w:rPr>
          <w:rFonts w:ascii="Arial" w:hAnsi="Arial" w:cs="Arial"/>
          <w:sz w:val="22"/>
          <w:szCs w:val="22"/>
        </w:rPr>
      </w:pPr>
      <w:r>
        <w:rPr>
          <w:rFonts w:ascii="Arial" w:hAnsi="Arial" w:cs="Arial"/>
          <w:sz w:val="22"/>
          <w:szCs w:val="22"/>
        </w:rPr>
        <w:tab/>
        <w:t>Consequently, lipids are h</w:t>
      </w:r>
      <w:r>
        <w:rPr>
          <w:rFonts w:ascii="Arial" w:hAnsi="Arial" w:cs="Arial"/>
          <w:sz w:val="22"/>
          <w:szCs w:val="22"/>
        </w:rPr>
        <w:t xml:space="preserve">elpful in the body as well as in people's diets. In the body, lipids are used to store </w:t>
      </w:r>
      <w:r w:rsidR="00511AC3">
        <w:rPr>
          <w:rFonts w:ascii="Arial" w:hAnsi="Arial" w:cs="Arial"/>
          <w:sz w:val="22"/>
          <w:szCs w:val="22"/>
        </w:rPr>
        <w:t>energy</w:t>
      </w:r>
      <w:r>
        <w:rPr>
          <w:rFonts w:ascii="Arial" w:hAnsi="Arial" w:cs="Arial"/>
          <w:sz w:val="22"/>
          <w:szCs w:val="22"/>
        </w:rPr>
        <w:t>. In the human body, glucose is stored as a molecule known as glycogen that provides energy to body tissues. However, stored glycogen is bulky and contains many H2</w:t>
      </w:r>
      <w:r>
        <w:rPr>
          <w:rFonts w:ascii="Arial" w:hAnsi="Arial" w:cs="Arial"/>
          <w:sz w:val="22"/>
          <w:szCs w:val="22"/>
        </w:rPr>
        <w:t xml:space="preserve">O, thus making it hard to be stored in the body. Lipids can expand to various sizes and thus helps the accommodation of the bulky glycogen in the body. Moreover, lipids are </w:t>
      </w:r>
      <w:r w:rsidR="00511AC3">
        <w:rPr>
          <w:rFonts w:ascii="Arial" w:hAnsi="Arial" w:cs="Arial"/>
          <w:sz w:val="22"/>
          <w:szCs w:val="22"/>
        </w:rPr>
        <w:t>effective</w:t>
      </w:r>
      <w:r>
        <w:rPr>
          <w:rFonts w:ascii="Arial" w:hAnsi="Arial" w:cs="Arial"/>
          <w:sz w:val="22"/>
          <w:szCs w:val="22"/>
        </w:rPr>
        <w:t xml:space="preserve"> in signaling as well as regulating body tissues. The internal environment</w:t>
      </w:r>
      <w:r>
        <w:rPr>
          <w:rFonts w:ascii="Arial" w:hAnsi="Arial" w:cs="Arial"/>
          <w:sz w:val="22"/>
          <w:szCs w:val="22"/>
        </w:rPr>
        <w:t xml:space="preserve"> of the body is controlled by triacylglycerols</w:t>
      </w:r>
      <w:r w:rsidR="00511AC3">
        <w:rPr>
          <w:rFonts w:ascii="Arial" w:hAnsi="Arial" w:cs="Arial"/>
          <w:sz w:val="22"/>
          <w:szCs w:val="22"/>
        </w:rPr>
        <w:t xml:space="preserve"> (</w:t>
      </w:r>
      <w:r w:rsidR="00511AC3" w:rsidRPr="00C52B46">
        <w:rPr>
          <w:rFonts w:ascii="Arial" w:hAnsi="Arial" w:cs="Arial"/>
          <w:color w:val="222222"/>
          <w:sz w:val="22"/>
          <w:szCs w:val="22"/>
          <w:shd w:val="clear" w:color="auto" w:fill="FFFFFF"/>
        </w:rPr>
        <w:t>Forouhi</w:t>
      </w:r>
      <w:r w:rsidR="00511AC3">
        <w:rPr>
          <w:rFonts w:ascii="Arial" w:hAnsi="Arial" w:cs="Arial"/>
          <w:color w:val="222222"/>
          <w:sz w:val="22"/>
          <w:szCs w:val="22"/>
          <w:shd w:val="clear" w:color="auto" w:fill="FFFFFF"/>
        </w:rPr>
        <w:t xml:space="preserve"> et al., 2018)</w:t>
      </w:r>
      <w:r>
        <w:rPr>
          <w:rFonts w:ascii="Arial" w:hAnsi="Arial" w:cs="Arial"/>
          <w:sz w:val="22"/>
          <w:szCs w:val="22"/>
        </w:rPr>
        <w:t xml:space="preserve">. The primary reason for triacylglycerols regulating the internal body environment is to maintain a constant and reasonable temperature. </w:t>
      </w:r>
    </w:p>
    <w:p w14:paraId="7E0957AF" w14:textId="77777777" w:rsidR="007933D6" w:rsidRDefault="007933D6" w:rsidP="007933D6">
      <w:pPr>
        <w:spacing w:after="0" w:line="360" w:lineRule="auto"/>
        <w:contextualSpacing/>
        <w:rPr>
          <w:rFonts w:ascii="Arial" w:hAnsi="Arial" w:cs="Arial"/>
          <w:sz w:val="22"/>
          <w:szCs w:val="22"/>
        </w:rPr>
      </w:pPr>
    </w:p>
    <w:p w14:paraId="5EA31025" w14:textId="48C4C5C6" w:rsidR="00EC38E3" w:rsidRDefault="001D286F" w:rsidP="007933D6">
      <w:pPr>
        <w:spacing w:after="0" w:line="360" w:lineRule="auto"/>
        <w:contextualSpacing/>
        <w:rPr>
          <w:rFonts w:ascii="Arial" w:hAnsi="Arial" w:cs="Arial"/>
          <w:sz w:val="22"/>
          <w:szCs w:val="22"/>
        </w:rPr>
      </w:pPr>
      <w:r>
        <w:rPr>
          <w:rFonts w:ascii="Arial" w:hAnsi="Arial" w:cs="Arial"/>
          <w:sz w:val="22"/>
          <w:szCs w:val="22"/>
        </w:rPr>
        <w:tab/>
        <w:t>Lipids also play a critical role in the protecti</w:t>
      </w:r>
      <w:r>
        <w:rPr>
          <w:rFonts w:ascii="Arial" w:hAnsi="Arial" w:cs="Arial"/>
          <w:sz w:val="22"/>
          <w:szCs w:val="22"/>
        </w:rPr>
        <w:t xml:space="preserve">on of body tissues and acting as an insulator. Two primary types of body fats are mainly involved in the protection role: subcutaneous and visceral. The visceral fats </w:t>
      </w:r>
      <w:r w:rsidR="00511AC3">
        <w:rPr>
          <w:rFonts w:ascii="Arial" w:hAnsi="Arial" w:cs="Arial"/>
          <w:sz w:val="22"/>
          <w:szCs w:val="22"/>
        </w:rPr>
        <w:t>protect</w:t>
      </w:r>
      <w:r>
        <w:rPr>
          <w:rFonts w:ascii="Arial" w:hAnsi="Arial" w:cs="Arial"/>
          <w:sz w:val="22"/>
          <w:szCs w:val="22"/>
        </w:rPr>
        <w:t xml:space="preserve"> crucial body </w:t>
      </w:r>
      <w:r w:rsidR="00511AC3">
        <w:rPr>
          <w:rFonts w:ascii="Arial" w:hAnsi="Arial" w:cs="Arial"/>
          <w:sz w:val="22"/>
          <w:szCs w:val="22"/>
        </w:rPr>
        <w:t>organs</w:t>
      </w:r>
      <w:r>
        <w:rPr>
          <w:rFonts w:ascii="Arial" w:hAnsi="Arial" w:cs="Arial"/>
          <w:sz w:val="22"/>
          <w:szCs w:val="22"/>
        </w:rPr>
        <w:t>, for example, the heart, and at the same time acts as an insu</w:t>
      </w:r>
      <w:r>
        <w:rPr>
          <w:rFonts w:ascii="Arial" w:hAnsi="Arial" w:cs="Arial"/>
          <w:sz w:val="22"/>
          <w:szCs w:val="22"/>
        </w:rPr>
        <w:t xml:space="preserve">lator. In the diet, lipids </w:t>
      </w:r>
      <w:r w:rsidR="00511AC3">
        <w:rPr>
          <w:rFonts w:ascii="Arial" w:hAnsi="Arial" w:cs="Arial"/>
          <w:sz w:val="22"/>
          <w:szCs w:val="22"/>
        </w:rPr>
        <w:t>act</w:t>
      </w:r>
      <w:r>
        <w:rPr>
          <w:rFonts w:ascii="Arial" w:hAnsi="Arial" w:cs="Arial"/>
          <w:sz w:val="22"/>
          <w:szCs w:val="22"/>
        </w:rPr>
        <w:t xml:space="preserve"> as an energy supplement due to the high levels of </w:t>
      </w:r>
      <w:r>
        <w:rPr>
          <w:rFonts w:ascii="Arial" w:hAnsi="Arial" w:cs="Arial"/>
          <w:sz w:val="22"/>
          <w:szCs w:val="22"/>
        </w:rPr>
        <w:lastRenderedPageBreak/>
        <w:t>caloric density. The use of I gram of oils supplies the diet with nine calories</w:t>
      </w:r>
      <w:r w:rsidR="00511AC3">
        <w:rPr>
          <w:rFonts w:ascii="Arial" w:hAnsi="Arial" w:cs="Arial"/>
          <w:sz w:val="22"/>
          <w:szCs w:val="22"/>
        </w:rPr>
        <w:t xml:space="preserve"> (</w:t>
      </w:r>
      <w:r w:rsidR="00511AC3" w:rsidRPr="00C52B46">
        <w:rPr>
          <w:rFonts w:ascii="Arial" w:hAnsi="Arial" w:cs="Arial"/>
          <w:color w:val="222222"/>
          <w:sz w:val="22"/>
          <w:szCs w:val="22"/>
          <w:shd w:val="clear" w:color="auto" w:fill="FFFFFF"/>
        </w:rPr>
        <w:t>Hodson</w:t>
      </w:r>
      <w:r w:rsidR="00511AC3">
        <w:rPr>
          <w:rFonts w:ascii="Arial" w:hAnsi="Arial" w:cs="Arial"/>
          <w:color w:val="222222"/>
          <w:sz w:val="22"/>
          <w:szCs w:val="22"/>
          <w:shd w:val="clear" w:color="auto" w:fill="FFFFFF"/>
        </w:rPr>
        <w:t xml:space="preserve"> et al., 2020)</w:t>
      </w:r>
      <w:r>
        <w:rPr>
          <w:rFonts w:ascii="Arial" w:hAnsi="Arial" w:cs="Arial"/>
          <w:sz w:val="22"/>
          <w:szCs w:val="22"/>
        </w:rPr>
        <w:t xml:space="preserve">. The high level of calories produced by lipids </w:t>
      </w:r>
      <w:r w:rsidR="00511AC3">
        <w:rPr>
          <w:rFonts w:ascii="Arial" w:hAnsi="Arial" w:cs="Arial"/>
          <w:sz w:val="22"/>
          <w:szCs w:val="22"/>
        </w:rPr>
        <w:t>supplements</w:t>
      </w:r>
      <w:r>
        <w:rPr>
          <w:rFonts w:ascii="Arial" w:hAnsi="Arial" w:cs="Arial"/>
          <w:sz w:val="22"/>
          <w:szCs w:val="22"/>
        </w:rPr>
        <w:t xml:space="preserve"> is twice as hi</w:t>
      </w:r>
      <w:r>
        <w:rPr>
          <w:rFonts w:ascii="Arial" w:hAnsi="Arial" w:cs="Arial"/>
          <w:sz w:val="22"/>
          <w:szCs w:val="22"/>
        </w:rPr>
        <w:t xml:space="preserve">gh as the calories found in other food substances, for example, proteins. </w:t>
      </w:r>
      <w:r w:rsidR="00511AC3">
        <w:rPr>
          <w:rFonts w:ascii="Arial" w:hAnsi="Arial" w:cs="Arial"/>
          <w:sz w:val="22"/>
          <w:szCs w:val="22"/>
        </w:rPr>
        <w:t>Generally,</w:t>
      </w:r>
      <w:r>
        <w:rPr>
          <w:rFonts w:ascii="Arial" w:hAnsi="Arial" w:cs="Arial"/>
          <w:sz w:val="22"/>
          <w:szCs w:val="22"/>
        </w:rPr>
        <w:t xml:space="preserve"> fats have </w:t>
      </w:r>
      <w:r w:rsidR="00511AC3">
        <w:rPr>
          <w:rFonts w:ascii="Arial" w:hAnsi="Arial" w:cs="Arial"/>
          <w:sz w:val="22"/>
          <w:szCs w:val="22"/>
        </w:rPr>
        <w:t>befitted</w:t>
      </w:r>
      <w:r>
        <w:rPr>
          <w:rFonts w:ascii="Arial" w:hAnsi="Arial" w:cs="Arial"/>
          <w:sz w:val="22"/>
          <w:szCs w:val="22"/>
        </w:rPr>
        <w:t xml:space="preserve"> either in or out the body.</w:t>
      </w:r>
    </w:p>
    <w:p w14:paraId="75955C78" w14:textId="77777777" w:rsidR="007933D6" w:rsidRDefault="007933D6" w:rsidP="007933D6">
      <w:pPr>
        <w:spacing w:after="0" w:line="360" w:lineRule="auto"/>
        <w:contextualSpacing/>
        <w:rPr>
          <w:rFonts w:ascii="Arial" w:hAnsi="Arial" w:cs="Arial"/>
          <w:sz w:val="22"/>
          <w:szCs w:val="22"/>
        </w:rPr>
      </w:pPr>
    </w:p>
    <w:p w14:paraId="7A164B73" w14:textId="4A6B2431" w:rsidR="006A29A5" w:rsidRDefault="001D286F" w:rsidP="007933D6">
      <w:pPr>
        <w:spacing w:after="0" w:line="360" w:lineRule="auto"/>
        <w:contextualSpacing/>
        <w:rPr>
          <w:rFonts w:ascii="Arial" w:hAnsi="Arial" w:cs="Arial"/>
          <w:sz w:val="22"/>
          <w:szCs w:val="22"/>
        </w:rPr>
      </w:pPr>
      <w:r>
        <w:rPr>
          <w:rFonts w:ascii="Arial" w:hAnsi="Arial" w:cs="Arial"/>
          <w:sz w:val="22"/>
          <w:szCs w:val="22"/>
        </w:rPr>
        <w:tab/>
        <w:t xml:space="preserve">On the other hand, dietary fats </w:t>
      </w:r>
      <w:r w:rsidR="00511AC3">
        <w:rPr>
          <w:rFonts w:ascii="Arial" w:hAnsi="Arial" w:cs="Arial"/>
          <w:sz w:val="22"/>
          <w:szCs w:val="22"/>
        </w:rPr>
        <w:t>raise</w:t>
      </w:r>
      <w:r>
        <w:rPr>
          <w:rFonts w:ascii="Arial" w:hAnsi="Arial" w:cs="Arial"/>
          <w:sz w:val="22"/>
          <w:szCs w:val="22"/>
        </w:rPr>
        <w:t xml:space="preserve"> the bioavailability of various phytochemicals, for example, through the </w:t>
      </w:r>
      <w:r w:rsidR="00511AC3">
        <w:rPr>
          <w:rFonts w:ascii="Arial" w:hAnsi="Arial" w:cs="Arial"/>
          <w:sz w:val="22"/>
          <w:szCs w:val="22"/>
        </w:rPr>
        <w:t>shikimic</w:t>
      </w:r>
      <w:r>
        <w:rPr>
          <w:rFonts w:ascii="Arial" w:hAnsi="Arial" w:cs="Arial"/>
          <w:sz w:val="22"/>
          <w:szCs w:val="22"/>
        </w:rPr>
        <w:t xml:space="preserve"> pathway and vitamins soluble in fats. On many occasions, dietary fats boost an individual appetite by creating different </w:t>
      </w:r>
      <w:r w:rsidR="00511AC3">
        <w:rPr>
          <w:rFonts w:ascii="Arial" w:hAnsi="Arial" w:cs="Arial"/>
          <w:sz w:val="22"/>
          <w:szCs w:val="22"/>
        </w:rPr>
        <w:t>flavors</w:t>
      </w:r>
      <w:r>
        <w:rPr>
          <w:rFonts w:ascii="Arial" w:hAnsi="Arial" w:cs="Arial"/>
          <w:sz w:val="22"/>
          <w:szCs w:val="22"/>
        </w:rPr>
        <w:t xml:space="preserve"> and smell, for example, strawberry </w:t>
      </w:r>
      <w:r w:rsidR="00511AC3">
        <w:rPr>
          <w:rFonts w:ascii="Arial" w:hAnsi="Arial" w:cs="Arial"/>
          <w:sz w:val="22"/>
          <w:szCs w:val="22"/>
        </w:rPr>
        <w:t>flavor (</w:t>
      </w:r>
      <w:r w:rsidR="00511AC3" w:rsidRPr="00C52B46">
        <w:rPr>
          <w:rFonts w:ascii="Arial" w:hAnsi="Arial" w:cs="Arial"/>
          <w:color w:val="222222"/>
          <w:sz w:val="22"/>
          <w:szCs w:val="22"/>
          <w:shd w:val="clear" w:color="auto" w:fill="FFFFFF"/>
        </w:rPr>
        <w:t>Hodson</w:t>
      </w:r>
      <w:r w:rsidR="00511AC3">
        <w:rPr>
          <w:rFonts w:ascii="Arial" w:hAnsi="Arial" w:cs="Arial"/>
          <w:color w:val="222222"/>
          <w:sz w:val="22"/>
          <w:szCs w:val="22"/>
          <w:shd w:val="clear" w:color="auto" w:fill="FFFFFF"/>
        </w:rPr>
        <w:t xml:space="preserve"> et al., 2020)</w:t>
      </w:r>
      <w:r>
        <w:rPr>
          <w:rFonts w:ascii="Arial" w:hAnsi="Arial" w:cs="Arial"/>
          <w:sz w:val="22"/>
          <w:szCs w:val="22"/>
        </w:rPr>
        <w:t>. The body requires essential fatty acids since they are not pr</w:t>
      </w:r>
      <w:r>
        <w:rPr>
          <w:rFonts w:ascii="Arial" w:hAnsi="Arial" w:cs="Arial"/>
          <w:sz w:val="22"/>
          <w:szCs w:val="22"/>
        </w:rPr>
        <w:t xml:space="preserve">oduced in the body but are required in large amounts. Dietary fats </w:t>
      </w:r>
      <w:r w:rsidR="00511AC3">
        <w:rPr>
          <w:rFonts w:ascii="Arial" w:hAnsi="Arial" w:cs="Arial"/>
          <w:sz w:val="22"/>
          <w:szCs w:val="22"/>
        </w:rPr>
        <w:t>play</w:t>
      </w:r>
      <w:r>
        <w:rPr>
          <w:rFonts w:ascii="Arial" w:hAnsi="Arial" w:cs="Arial"/>
          <w:sz w:val="22"/>
          <w:szCs w:val="22"/>
        </w:rPr>
        <w:t xml:space="preserve"> a critical role in providing essential fatty acids to the body.</w:t>
      </w:r>
    </w:p>
    <w:p w14:paraId="446F1C16" w14:textId="77777777" w:rsidR="007933D6" w:rsidRDefault="007933D6" w:rsidP="007933D6">
      <w:pPr>
        <w:spacing w:after="0" w:line="360" w:lineRule="auto"/>
        <w:contextualSpacing/>
        <w:rPr>
          <w:rFonts w:ascii="Arial" w:hAnsi="Arial" w:cs="Arial"/>
          <w:sz w:val="22"/>
          <w:szCs w:val="22"/>
        </w:rPr>
      </w:pPr>
    </w:p>
    <w:p w14:paraId="2A25C11C" w14:textId="043C7E3B" w:rsidR="006A29A5" w:rsidRPr="00511AC3" w:rsidRDefault="001D286F" w:rsidP="007933D6">
      <w:pPr>
        <w:spacing w:after="0" w:line="360" w:lineRule="auto"/>
        <w:contextualSpacing/>
        <w:rPr>
          <w:rFonts w:ascii="Arial" w:hAnsi="Arial" w:cs="Arial"/>
          <w:b/>
          <w:bCs/>
          <w:color w:val="1D1D1D"/>
          <w:sz w:val="22"/>
          <w:szCs w:val="22"/>
          <w:shd w:val="clear" w:color="auto" w:fill="FFFFFF"/>
        </w:rPr>
      </w:pPr>
      <w:r w:rsidRPr="00511AC3">
        <w:rPr>
          <w:rFonts w:ascii="Arial" w:hAnsi="Arial" w:cs="Arial"/>
          <w:b/>
          <w:bCs/>
          <w:color w:val="1D1D1D"/>
          <w:sz w:val="22"/>
          <w:szCs w:val="22"/>
          <w:shd w:val="clear" w:color="auto" w:fill="FFFFFF"/>
        </w:rPr>
        <w:t>Triglycerides and health (SFA/MFA/PFA/Omega-6 FA/Omega-3FA/Trans FA)</w:t>
      </w:r>
    </w:p>
    <w:p w14:paraId="4F03817F" w14:textId="24DD2ED3" w:rsidR="00533A2B" w:rsidRDefault="001D286F" w:rsidP="007933D6">
      <w:pPr>
        <w:spacing w:after="0" w:line="360" w:lineRule="auto"/>
        <w:contextualSpacing/>
        <w:rPr>
          <w:rFonts w:ascii="Arial" w:hAnsi="Arial" w:cs="Arial"/>
          <w:color w:val="1D1D1D"/>
          <w:sz w:val="22"/>
          <w:szCs w:val="22"/>
          <w:shd w:val="clear" w:color="auto" w:fill="FFFFFF"/>
        </w:rPr>
      </w:pPr>
      <w:r>
        <w:rPr>
          <w:rFonts w:ascii="Arial" w:hAnsi="Arial" w:cs="Arial"/>
          <w:color w:val="1D1D1D"/>
          <w:sz w:val="22"/>
          <w:szCs w:val="22"/>
          <w:shd w:val="clear" w:color="auto" w:fill="FFFFFF"/>
        </w:rPr>
        <w:tab/>
        <w:t>Based on the health concept, there is a close link</w:t>
      </w:r>
      <w:r>
        <w:rPr>
          <w:rFonts w:ascii="Arial" w:hAnsi="Arial" w:cs="Arial"/>
          <w:color w:val="1D1D1D"/>
          <w:sz w:val="22"/>
          <w:szCs w:val="22"/>
          <w:shd w:val="clear" w:color="auto" w:fill="FFFFFF"/>
        </w:rPr>
        <w:t xml:space="preserve"> between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and heart-related infections.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are used to evaluate the condition of a human heart. The compound mentioned above is present in the blood thus present in the entire circulatory system. If the diet contains excess calories, they are concerted to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within the shortest time pos</w:t>
      </w:r>
      <w:r>
        <w:rPr>
          <w:rFonts w:ascii="Arial" w:hAnsi="Arial" w:cs="Arial"/>
          <w:color w:val="1D1D1D"/>
          <w:sz w:val="22"/>
          <w:szCs w:val="22"/>
          <w:shd w:val="clear" w:color="auto" w:fill="FFFFFF"/>
        </w:rPr>
        <w:t>sible and stored in the fat cells</w:t>
      </w:r>
      <w:r w:rsidR="00511AC3">
        <w:rPr>
          <w:rFonts w:ascii="Arial" w:hAnsi="Arial" w:cs="Arial"/>
          <w:color w:val="1D1D1D"/>
          <w:sz w:val="22"/>
          <w:szCs w:val="22"/>
          <w:shd w:val="clear" w:color="auto" w:fill="FFFFFF"/>
        </w:rPr>
        <w:t xml:space="preserve"> </w:t>
      </w:r>
      <w:r w:rsidR="00511AC3">
        <w:rPr>
          <w:rFonts w:ascii="Arial" w:hAnsi="Arial" w:cs="Arial"/>
          <w:sz w:val="22"/>
          <w:szCs w:val="22"/>
        </w:rPr>
        <w:t>(</w:t>
      </w:r>
      <w:r w:rsidR="00511AC3" w:rsidRPr="00C52B46">
        <w:rPr>
          <w:rFonts w:ascii="Arial" w:hAnsi="Arial" w:cs="Arial"/>
          <w:color w:val="222222"/>
          <w:sz w:val="22"/>
          <w:szCs w:val="22"/>
          <w:shd w:val="clear" w:color="auto" w:fill="FFFFFF"/>
        </w:rPr>
        <w:t>Hodson</w:t>
      </w:r>
      <w:r w:rsidR="00511AC3">
        <w:rPr>
          <w:rFonts w:ascii="Arial" w:hAnsi="Arial" w:cs="Arial"/>
          <w:color w:val="222222"/>
          <w:sz w:val="22"/>
          <w:szCs w:val="22"/>
          <w:shd w:val="clear" w:color="auto" w:fill="FFFFFF"/>
        </w:rPr>
        <w:t xml:space="preserve"> et al., 2020)</w:t>
      </w:r>
      <w:r>
        <w:rPr>
          <w:rFonts w:ascii="Arial" w:hAnsi="Arial" w:cs="Arial"/>
          <w:color w:val="1D1D1D"/>
          <w:sz w:val="22"/>
          <w:szCs w:val="22"/>
          <w:shd w:val="clear" w:color="auto" w:fill="FFFFFF"/>
        </w:rPr>
        <w:t>. If an individual intake of calories is high, than they get rid of through body exercise, resulting in an increase in the level of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in the blood in a condition known as hypert</w:t>
      </w:r>
      <w:r w:rsidRPr="006A29A5">
        <w:rPr>
          <w:rFonts w:ascii="Arial" w:hAnsi="Arial" w:cs="Arial"/>
          <w:color w:val="1D1D1D"/>
          <w:sz w:val="22"/>
          <w:szCs w:val="22"/>
          <w:shd w:val="clear" w:color="auto" w:fill="FFFFFF"/>
        </w:rPr>
        <w:t>riglyceride</w:t>
      </w:r>
      <w:r>
        <w:rPr>
          <w:rFonts w:ascii="Arial" w:hAnsi="Arial" w:cs="Arial"/>
          <w:color w:val="1D1D1D"/>
          <w:sz w:val="22"/>
          <w:szCs w:val="22"/>
          <w:shd w:val="clear" w:color="auto" w:fill="FFFFFF"/>
        </w:rPr>
        <w:t>m</w:t>
      </w:r>
      <w:r>
        <w:rPr>
          <w:rFonts w:ascii="Arial" w:hAnsi="Arial" w:cs="Arial"/>
          <w:color w:val="1D1D1D"/>
          <w:sz w:val="22"/>
          <w:szCs w:val="22"/>
          <w:shd w:val="clear" w:color="auto" w:fill="FFFFFF"/>
        </w:rPr>
        <w:t xml:space="preserve">ia. </w:t>
      </w:r>
    </w:p>
    <w:p w14:paraId="0EB8039B" w14:textId="77777777" w:rsidR="007933D6" w:rsidRDefault="007933D6" w:rsidP="007933D6">
      <w:pPr>
        <w:spacing w:after="0" w:line="360" w:lineRule="auto"/>
        <w:contextualSpacing/>
        <w:rPr>
          <w:rFonts w:ascii="Arial" w:hAnsi="Arial" w:cs="Arial"/>
          <w:color w:val="1D1D1D"/>
          <w:sz w:val="22"/>
          <w:szCs w:val="22"/>
          <w:shd w:val="clear" w:color="auto" w:fill="FFFFFF"/>
        </w:rPr>
      </w:pPr>
    </w:p>
    <w:p w14:paraId="65ED07D1" w14:textId="0695BD04" w:rsidR="00533A2B" w:rsidRDefault="001D286F" w:rsidP="007933D6">
      <w:pPr>
        <w:spacing w:after="0" w:line="360" w:lineRule="auto"/>
        <w:contextualSpacing/>
        <w:rPr>
          <w:rFonts w:ascii="Arial" w:hAnsi="Arial" w:cs="Arial"/>
          <w:color w:val="1D1D1D"/>
          <w:sz w:val="22"/>
          <w:szCs w:val="22"/>
          <w:shd w:val="clear" w:color="auto" w:fill="FFFFFF"/>
        </w:rPr>
      </w:pPr>
      <w:r>
        <w:rPr>
          <w:rFonts w:ascii="Arial" w:hAnsi="Arial" w:cs="Arial"/>
          <w:color w:val="1D1D1D"/>
          <w:sz w:val="22"/>
          <w:szCs w:val="22"/>
          <w:shd w:val="clear" w:color="auto" w:fill="FFFFFF"/>
        </w:rPr>
        <w:tab/>
        <w:t>It through the blood test that the level of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is determined and classified to be under the recommended healthy range or not. The average level of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in the blood is below 150mg/Dl. On the other hand, if the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level </w:t>
      </w:r>
      <w:r>
        <w:rPr>
          <w:rFonts w:ascii="Arial" w:hAnsi="Arial" w:cs="Arial"/>
          <w:color w:val="1D1D1D"/>
          <w:sz w:val="22"/>
          <w:szCs w:val="22"/>
          <w:shd w:val="clear" w:color="auto" w:fill="FFFFFF"/>
        </w:rPr>
        <w:t>ranges between 150-199mg/dL, an individual is classified as borderline high. A high level of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in the blood ranges between 201-500mg/dL and is classified as very high and a tremendous risky health factor if it ranges above 501mg/dL</w:t>
      </w:r>
      <w:r w:rsidR="00511AC3">
        <w:rPr>
          <w:rFonts w:ascii="Arial" w:hAnsi="Arial" w:cs="Arial"/>
          <w:color w:val="1D1D1D"/>
          <w:sz w:val="22"/>
          <w:szCs w:val="22"/>
          <w:shd w:val="clear" w:color="auto" w:fill="FFFFFF"/>
        </w:rPr>
        <w:t xml:space="preserve"> (</w:t>
      </w:r>
      <w:r w:rsidR="00511AC3" w:rsidRPr="00C52B46">
        <w:rPr>
          <w:rFonts w:ascii="Arial" w:hAnsi="Arial" w:cs="Arial"/>
          <w:color w:val="222222"/>
          <w:sz w:val="22"/>
          <w:szCs w:val="22"/>
          <w:shd w:val="clear" w:color="auto" w:fill="FFFFFF"/>
        </w:rPr>
        <w:t>Sihag</w:t>
      </w:r>
      <w:r w:rsidR="00511AC3">
        <w:rPr>
          <w:rFonts w:ascii="Arial" w:hAnsi="Arial" w:cs="Arial"/>
          <w:color w:val="222222"/>
          <w:sz w:val="22"/>
          <w:szCs w:val="22"/>
          <w:shd w:val="clear" w:color="auto" w:fill="FFFFFF"/>
        </w:rPr>
        <w:t xml:space="preserve"> et al., 2018)</w:t>
      </w:r>
      <w:r>
        <w:rPr>
          <w:rFonts w:ascii="Arial" w:hAnsi="Arial" w:cs="Arial"/>
          <w:color w:val="1D1D1D"/>
          <w:sz w:val="22"/>
          <w:szCs w:val="22"/>
          <w:shd w:val="clear" w:color="auto" w:fill="FFFFFF"/>
        </w:rPr>
        <w:t>. The levels of t</w:t>
      </w:r>
      <w:r w:rsidRPr="006A29A5">
        <w:rPr>
          <w:rFonts w:ascii="Arial" w:hAnsi="Arial" w:cs="Arial"/>
          <w:color w:val="1D1D1D"/>
          <w:sz w:val="22"/>
          <w:szCs w:val="22"/>
          <w:shd w:val="clear" w:color="auto" w:fill="FFFFFF"/>
        </w:rPr>
        <w:t>riglycerides</w:t>
      </w:r>
      <w:r>
        <w:rPr>
          <w:rFonts w:ascii="Arial" w:hAnsi="Arial" w:cs="Arial"/>
          <w:color w:val="1D1D1D"/>
          <w:sz w:val="22"/>
          <w:szCs w:val="22"/>
          <w:shd w:val="clear" w:color="auto" w:fill="FFFFFF"/>
        </w:rPr>
        <w:t xml:space="preserve"> are lowered through a high intake of healthy fats such as fish foods since they contain high levels of omega-3.</w:t>
      </w:r>
    </w:p>
    <w:p w14:paraId="140E96B3" w14:textId="77777777" w:rsidR="007933D6" w:rsidRDefault="007933D6" w:rsidP="007933D6">
      <w:pPr>
        <w:spacing w:after="0" w:line="360" w:lineRule="auto"/>
        <w:contextualSpacing/>
        <w:rPr>
          <w:rFonts w:ascii="Arial" w:hAnsi="Arial" w:cs="Arial"/>
          <w:color w:val="1D1D1D"/>
          <w:sz w:val="22"/>
          <w:szCs w:val="22"/>
          <w:shd w:val="clear" w:color="auto" w:fill="FFFFFF"/>
        </w:rPr>
      </w:pPr>
    </w:p>
    <w:p w14:paraId="1FC353C2" w14:textId="2DD63E90" w:rsidR="006A29A5" w:rsidRPr="00511AC3" w:rsidRDefault="001D286F" w:rsidP="007933D6">
      <w:pPr>
        <w:spacing w:after="0" w:line="360" w:lineRule="auto"/>
        <w:contextualSpacing/>
        <w:rPr>
          <w:rFonts w:ascii="Arial" w:hAnsi="Arial" w:cs="Arial"/>
          <w:b/>
          <w:bCs/>
          <w:color w:val="1D1D1D"/>
          <w:sz w:val="22"/>
          <w:szCs w:val="22"/>
          <w:shd w:val="clear" w:color="auto" w:fill="FFFFFF"/>
        </w:rPr>
      </w:pPr>
      <w:r w:rsidRPr="00511AC3">
        <w:rPr>
          <w:rFonts w:ascii="Arial" w:hAnsi="Arial" w:cs="Arial"/>
          <w:b/>
          <w:bCs/>
          <w:color w:val="1D1D1D"/>
          <w:sz w:val="22"/>
          <w:szCs w:val="22"/>
          <w:shd w:val="clear" w:color="auto" w:fill="FFFFFF"/>
        </w:rPr>
        <w:t xml:space="preserve">Dietary recommendations </w:t>
      </w:r>
    </w:p>
    <w:p w14:paraId="476C414E" w14:textId="1F121725" w:rsidR="007933D6" w:rsidRDefault="001D286F" w:rsidP="007933D6">
      <w:pPr>
        <w:spacing w:after="0" w:line="360" w:lineRule="auto"/>
        <w:contextualSpacing/>
        <w:rPr>
          <w:rFonts w:ascii="Arial" w:hAnsi="Arial" w:cs="Arial"/>
          <w:color w:val="1D1D1D"/>
          <w:sz w:val="22"/>
          <w:szCs w:val="22"/>
          <w:shd w:val="clear" w:color="auto" w:fill="FFFFFF"/>
        </w:rPr>
      </w:pPr>
      <w:r>
        <w:rPr>
          <w:rFonts w:ascii="Arial" w:hAnsi="Arial" w:cs="Arial"/>
          <w:color w:val="1D1D1D"/>
          <w:sz w:val="22"/>
          <w:szCs w:val="22"/>
          <w:shd w:val="clear" w:color="auto" w:fill="FFFFFF"/>
        </w:rPr>
        <w:tab/>
        <w:t xml:space="preserve">The dietary </w:t>
      </w:r>
      <w:r w:rsidR="00511AC3">
        <w:rPr>
          <w:rFonts w:ascii="Arial" w:hAnsi="Arial" w:cs="Arial"/>
          <w:color w:val="1D1D1D"/>
          <w:sz w:val="22"/>
          <w:szCs w:val="22"/>
          <w:shd w:val="clear" w:color="auto" w:fill="FFFFFF"/>
        </w:rPr>
        <w:t>recommendations</w:t>
      </w:r>
      <w:r>
        <w:rPr>
          <w:rFonts w:ascii="Arial" w:hAnsi="Arial" w:cs="Arial"/>
          <w:color w:val="1D1D1D"/>
          <w:sz w:val="22"/>
          <w:szCs w:val="22"/>
          <w:shd w:val="clear" w:color="auto" w:fill="FFFFFF"/>
        </w:rPr>
        <w:t xml:space="preserve"> of fats </w:t>
      </w:r>
      <w:r w:rsidR="00511AC3">
        <w:rPr>
          <w:rFonts w:ascii="Arial" w:hAnsi="Arial" w:cs="Arial"/>
          <w:color w:val="1D1D1D"/>
          <w:sz w:val="22"/>
          <w:szCs w:val="22"/>
          <w:shd w:val="clear" w:color="auto" w:fill="FFFFFF"/>
        </w:rPr>
        <w:t>are</w:t>
      </w:r>
      <w:r>
        <w:rPr>
          <w:rFonts w:ascii="Arial" w:hAnsi="Arial" w:cs="Arial"/>
          <w:color w:val="1D1D1D"/>
          <w:sz w:val="22"/>
          <w:szCs w:val="22"/>
          <w:shd w:val="clear" w:color="auto" w:fill="FFFFFF"/>
        </w:rPr>
        <w:t xml:space="preserve"> based on the age of an individual. In adults, the fat intake should be 20%-35% of calories. The calorie intake level in adults </w:t>
      </w:r>
      <w:r w:rsidR="00511AC3">
        <w:rPr>
          <w:rFonts w:ascii="Arial" w:hAnsi="Arial" w:cs="Arial"/>
          <w:color w:val="1D1D1D"/>
          <w:sz w:val="22"/>
          <w:szCs w:val="22"/>
          <w:shd w:val="clear" w:color="auto" w:fill="FFFFFF"/>
        </w:rPr>
        <w:t>is</w:t>
      </w:r>
      <w:r>
        <w:rPr>
          <w:rFonts w:ascii="Arial" w:hAnsi="Arial" w:cs="Arial"/>
          <w:color w:val="1D1D1D"/>
          <w:sz w:val="22"/>
          <w:szCs w:val="22"/>
          <w:shd w:val="clear" w:color="auto" w:fill="FFFFFF"/>
        </w:rPr>
        <w:t xml:space="preserve"> obtained from their diet as well as regulated through personal health hygiene practices, for example, exercise. The total amo</w:t>
      </w:r>
      <w:r>
        <w:rPr>
          <w:rFonts w:ascii="Arial" w:hAnsi="Arial" w:cs="Arial"/>
          <w:color w:val="1D1D1D"/>
          <w:sz w:val="22"/>
          <w:szCs w:val="22"/>
          <w:shd w:val="clear" w:color="auto" w:fill="FFFFFF"/>
        </w:rPr>
        <w:t xml:space="preserve">unt of fat intake in adults is equivalent to taking 44-77 </w:t>
      </w:r>
      <w:r w:rsidR="00511AC3">
        <w:rPr>
          <w:rFonts w:ascii="Arial" w:hAnsi="Arial" w:cs="Arial"/>
          <w:color w:val="1D1D1D"/>
          <w:sz w:val="22"/>
          <w:szCs w:val="22"/>
          <w:shd w:val="clear" w:color="auto" w:fill="FFFFFF"/>
        </w:rPr>
        <w:t>grams</w:t>
      </w:r>
      <w:r>
        <w:rPr>
          <w:rFonts w:ascii="Arial" w:hAnsi="Arial" w:cs="Arial"/>
          <w:color w:val="1D1D1D"/>
          <w:sz w:val="22"/>
          <w:szCs w:val="22"/>
          <w:shd w:val="clear" w:color="auto" w:fill="FFFFFF"/>
        </w:rPr>
        <w:t xml:space="preserve"> of fats in a single day. </w:t>
      </w:r>
      <w:r>
        <w:rPr>
          <w:rFonts w:ascii="Arial" w:hAnsi="Arial" w:cs="Arial"/>
          <w:color w:val="1D1D1D"/>
          <w:sz w:val="22"/>
          <w:szCs w:val="22"/>
          <w:shd w:val="clear" w:color="auto" w:fill="FFFFFF"/>
        </w:rPr>
        <w:lastRenderedPageBreak/>
        <w:t xml:space="preserve">Moreover, the </w:t>
      </w:r>
      <w:r w:rsidR="00511AC3">
        <w:rPr>
          <w:rFonts w:ascii="Arial" w:hAnsi="Arial" w:cs="Arial"/>
          <w:color w:val="1D1D1D"/>
          <w:sz w:val="22"/>
          <w:szCs w:val="22"/>
          <w:shd w:val="clear" w:color="auto" w:fill="FFFFFF"/>
        </w:rPr>
        <w:t>recommended</w:t>
      </w:r>
      <w:r>
        <w:rPr>
          <w:rFonts w:ascii="Arial" w:hAnsi="Arial" w:cs="Arial"/>
          <w:color w:val="1D1D1D"/>
          <w:sz w:val="22"/>
          <w:szCs w:val="22"/>
          <w:shd w:val="clear" w:color="auto" w:fill="FFFFFF"/>
        </w:rPr>
        <w:t xml:space="preserve"> dietary is only achievable if an individual takes 2000 calories per day</w:t>
      </w:r>
      <w:r w:rsidR="00511AC3">
        <w:rPr>
          <w:rFonts w:ascii="Arial" w:hAnsi="Arial" w:cs="Arial"/>
          <w:color w:val="1D1D1D"/>
          <w:sz w:val="22"/>
          <w:szCs w:val="22"/>
          <w:shd w:val="clear" w:color="auto" w:fill="FFFFFF"/>
        </w:rPr>
        <w:t xml:space="preserve"> (</w:t>
      </w:r>
      <w:r w:rsidR="00511AC3" w:rsidRPr="00C52B46">
        <w:rPr>
          <w:rFonts w:ascii="Arial" w:hAnsi="Arial" w:cs="Arial"/>
          <w:color w:val="222222"/>
          <w:sz w:val="22"/>
          <w:szCs w:val="22"/>
          <w:shd w:val="clear" w:color="auto" w:fill="FFFFFF"/>
        </w:rPr>
        <w:t>Sihag</w:t>
      </w:r>
      <w:r w:rsidR="00511AC3">
        <w:rPr>
          <w:rFonts w:ascii="Arial" w:hAnsi="Arial" w:cs="Arial"/>
          <w:color w:val="222222"/>
          <w:sz w:val="22"/>
          <w:szCs w:val="22"/>
          <w:shd w:val="clear" w:color="auto" w:fill="FFFFFF"/>
        </w:rPr>
        <w:t xml:space="preserve"> et al., 2018)</w:t>
      </w:r>
      <w:r>
        <w:rPr>
          <w:rFonts w:ascii="Arial" w:hAnsi="Arial" w:cs="Arial"/>
          <w:color w:val="1D1D1D"/>
          <w:sz w:val="22"/>
          <w:szCs w:val="22"/>
          <w:shd w:val="clear" w:color="auto" w:fill="FFFFFF"/>
        </w:rPr>
        <w:t>. However, according to World Health Organization</w:t>
      </w:r>
      <w:r>
        <w:rPr>
          <w:rFonts w:ascii="Arial" w:hAnsi="Arial" w:cs="Arial"/>
          <w:color w:val="1D1D1D"/>
          <w:sz w:val="22"/>
          <w:szCs w:val="22"/>
          <w:shd w:val="clear" w:color="auto" w:fill="FFFFFF"/>
        </w:rPr>
        <w:t xml:space="preserve">, specific types of fats are recommended in a diet since not all fats are beneficial to the body. Some of the fats that are not recommended in the diet are trans fats since they </w:t>
      </w:r>
      <w:r w:rsidR="00511AC3">
        <w:rPr>
          <w:rFonts w:ascii="Arial" w:hAnsi="Arial" w:cs="Arial"/>
          <w:color w:val="1D1D1D"/>
          <w:sz w:val="22"/>
          <w:szCs w:val="22"/>
          <w:shd w:val="clear" w:color="auto" w:fill="FFFFFF"/>
        </w:rPr>
        <w:t>raise</w:t>
      </w:r>
      <w:r>
        <w:rPr>
          <w:rFonts w:ascii="Arial" w:hAnsi="Arial" w:cs="Arial"/>
          <w:color w:val="1D1D1D"/>
          <w:sz w:val="22"/>
          <w:szCs w:val="22"/>
          <w:shd w:val="clear" w:color="auto" w:fill="FFFFFF"/>
        </w:rPr>
        <w:t xml:space="preserve"> the body's LDL, thus linked with heart infections.</w:t>
      </w:r>
    </w:p>
    <w:p w14:paraId="01E170F4" w14:textId="7D8326DB" w:rsidR="007933D6" w:rsidRDefault="007933D6">
      <w:pPr>
        <w:rPr>
          <w:rFonts w:ascii="Arial" w:hAnsi="Arial" w:cs="Arial"/>
          <w:b/>
          <w:bCs/>
          <w:color w:val="1D1D1D"/>
          <w:sz w:val="22"/>
          <w:szCs w:val="22"/>
          <w:shd w:val="clear" w:color="auto" w:fill="FFFFFF"/>
        </w:rPr>
      </w:pPr>
    </w:p>
    <w:p w14:paraId="20F9FA78" w14:textId="43C89AA4" w:rsidR="009F6786" w:rsidRPr="00511AC3" w:rsidRDefault="001D286F" w:rsidP="007933D6">
      <w:pPr>
        <w:spacing w:after="0" w:line="360" w:lineRule="auto"/>
        <w:contextualSpacing/>
        <w:rPr>
          <w:rFonts w:ascii="Arial" w:hAnsi="Arial" w:cs="Arial"/>
          <w:b/>
          <w:bCs/>
          <w:color w:val="1D1D1D"/>
          <w:sz w:val="22"/>
          <w:szCs w:val="22"/>
          <w:shd w:val="clear" w:color="auto" w:fill="FFFFFF"/>
        </w:rPr>
      </w:pPr>
      <w:r w:rsidRPr="00511AC3">
        <w:rPr>
          <w:rFonts w:ascii="Arial" w:hAnsi="Arial" w:cs="Arial"/>
          <w:b/>
          <w:bCs/>
          <w:color w:val="1D1D1D"/>
          <w:sz w:val="22"/>
          <w:szCs w:val="22"/>
          <w:shd w:val="clear" w:color="auto" w:fill="FFFFFF"/>
        </w:rPr>
        <w:t xml:space="preserve">Digestion and </w:t>
      </w:r>
      <w:r w:rsidRPr="00511AC3">
        <w:rPr>
          <w:rFonts w:ascii="Arial" w:hAnsi="Arial" w:cs="Arial"/>
          <w:b/>
          <w:bCs/>
          <w:color w:val="1D1D1D"/>
          <w:sz w:val="22"/>
          <w:szCs w:val="22"/>
          <w:shd w:val="clear" w:color="auto" w:fill="FFFFFF"/>
        </w:rPr>
        <w:t>metabolism</w:t>
      </w:r>
    </w:p>
    <w:p w14:paraId="39FD4EFF" w14:textId="31B1BA53" w:rsidR="00EC021F" w:rsidRDefault="001D286F" w:rsidP="007933D6">
      <w:pPr>
        <w:spacing w:after="0" w:line="360" w:lineRule="auto"/>
        <w:contextualSpacing/>
        <w:rPr>
          <w:rFonts w:ascii="Arial" w:hAnsi="Arial" w:cs="Arial"/>
          <w:color w:val="1D1D1D"/>
          <w:sz w:val="22"/>
          <w:szCs w:val="22"/>
          <w:shd w:val="clear" w:color="auto" w:fill="FFFFFF"/>
        </w:rPr>
      </w:pPr>
      <w:r>
        <w:rPr>
          <w:rFonts w:ascii="Arial" w:hAnsi="Arial" w:cs="Arial"/>
          <w:color w:val="1D1D1D"/>
          <w:sz w:val="22"/>
          <w:szCs w:val="22"/>
          <w:shd w:val="clear" w:color="auto" w:fill="FFFFFF"/>
        </w:rPr>
        <w:tab/>
        <w:t xml:space="preserve">The digestion of fats </w:t>
      </w:r>
      <w:r w:rsidR="00511AC3">
        <w:rPr>
          <w:rFonts w:ascii="Arial" w:hAnsi="Arial" w:cs="Arial"/>
          <w:color w:val="1D1D1D"/>
          <w:sz w:val="22"/>
          <w:szCs w:val="22"/>
          <w:shd w:val="clear" w:color="auto" w:fill="FFFFFF"/>
        </w:rPr>
        <w:t>starts</w:t>
      </w:r>
      <w:r>
        <w:rPr>
          <w:rFonts w:ascii="Arial" w:hAnsi="Arial" w:cs="Arial"/>
          <w:color w:val="1D1D1D"/>
          <w:sz w:val="22"/>
          <w:szCs w:val="22"/>
          <w:shd w:val="clear" w:color="auto" w:fill="FFFFFF"/>
        </w:rPr>
        <w:t xml:space="preserve"> in the small intestines. Many nutrients present in the fats are also </w:t>
      </w:r>
      <w:r w:rsidR="00511AC3">
        <w:rPr>
          <w:rFonts w:ascii="Arial" w:hAnsi="Arial" w:cs="Arial"/>
          <w:color w:val="1D1D1D"/>
          <w:sz w:val="22"/>
          <w:szCs w:val="22"/>
          <w:shd w:val="clear" w:color="auto" w:fill="FFFFFF"/>
        </w:rPr>
        <w:t>absorbed</w:t>
      </w:r>
      <w:r>
        <w:rPr>
          <w:rFonts w:ascii="Arial" w:hAnsi="Arial" w:cs="Arial"/>
          <w:color w:val="1D1D1D"/>
          <w:sz w:val="22"/>
          <w:szCs w:val="22"/>
          <w:shd w:val="clear" w:color="auto" w:fill="FFFFFF"/>
        </w:rPr>
        <w:t xml:space="preserve"> in the small intestine. The </w:t>
      </w:r>
      <w:r w:rsidR="00511AC3">
        <w:rPr>
          <w:rFonts w:ascii="Arial" w:hAnsi="Arial" w:cs="Arial"/>
          <w:color w:val="1D1D1D"/>
          <w:sz w:val="22"/>
          <w:szCs w:val="22"/>
          <w:shd w:val="clear" w:color="auto" w:fill="FFFFFF"/>
        </w:rPr>
        <w:t>primary</w:t>
      </w:r>
      <w:r>
        <w:rPr>
          <w:rFonts w:ascii="Arial" w:hAnsi="Arial" w:cs="Arial"/>
          <w:color w:val="1D1D1D"/>
          <w:sz w:val="22"/>
          <w:szCs w:val="22"/>
          <w:shd w:val="clear" w:color="auto" w:fill="FFFFFF"/>
        </w:rPr>
        <w:t xml:space="preserve"> factor that </w:t>
      </w:r>
      <w:r w:rsidR="00511AC3">
        <w:rPr>
          <w:rFonts w:ascii="Arial" w:hAnsi="Arial" w:cs="Arial"/>
          <w:color w:val="1D1D1D"/>
          <w:sz w:val="22"/>
          <w:szCs w:val="22"/>
          <w:shd w:val="clear" w:color="auto" w:fill="FFFFFF"/>
        </w:rPr>
        <w:t>make</w:t>
      </w:r>
      <w:r>
        <w:rPr>
          <w:rFonts w:ascii="Arial" w:hAnsi="Arial" w:cs="Arial"/>
          <w:color w:val="1D1D1D"/>
          <w:sz w:val="22"/>
          <w:szCs w:val="22"/>
          <w:shd w:val="clear" w:color="auto" w:fill="FFFFFF"/>
        </w:rPr>
        <w:t>s small intestines suitable for the digestion of fats is the presence of intestinal j</w:t>
      </w:r>
      <w:r>
        <w:rPr>
          <w:rFonts w:ascii="Arial" w:hAnsi="Arial" w:cs="Arial"/>
          <w:color w:val="1D1D1D"/>
          <w:sz w:val="22"/>
          <w:szCs w:val="22"/>
          <w:shd w:val="clear" w:color="auto" w:fill="FFFFFF"/>
        </w:rPr>
        <w:t>uice in the walls of the small intestines. Moreover, the pancreas plays a crucial role in the digestion process of fats by producing enzymes that facilitate the breakdown of fats</w:t>
      </w:r>
      <w:r w:rsidR="00511AC3">
        <w:rPr>
          <w:rFonts w:ascii="Arial" w:hAnsi="Arial" w:cs="Arial"/>
          <w:color w:val="1D1D1D"/>
          <w:sz w:val="22"/>
          <w:szCs w:val="22"/>
          <w:shd w:val="clear" w:color="auto" w:fill="FFFFFF"/>
        </w:rPr>
        <w:t xml:space="preserve"> </w:t>
      </w:r>
      <w:r w:rsidR="00511AC3">
        <w:rPr>
          <w:rFonts w:ascii="Arial" w:hAnsi="Arial" w:cs="Arial"/>
          <w:sz w:val="22"/>
          <w:szCs w:val="22"/>
        </w:rPr>
        <w:t>(</w:t>
      </w:r>
      <w:r w:rsidR="00511AC3" w:rsidRPr="00C52B46">
        <w:rPr>
          <w:rFonts w:ascii="Arial" w:hAnsi="Arial" w:cs="Arial"/>
          <w:color w:val="222222"/>
          <w:sz w:val="22"/>
          <w:szCs w:val="22"/>
          <w:shd w:val="clear" w:color="auto" w:fill="FFFFFF"/>
        </w:rPr>
        <w:t>Forouhi</w:t>
      </w:r>
      <w:r w:rsidR="00511AC3">
        <w:rPr>
          <w:rFonts w:ascii="Arial" w:hAnsi="Arial" w:cs="Arial"/>
          <w:color w:val="222222"/>
          <w:sz w:val="22"/>
          <w:szCs w:val="22"/>
          <w:shd w:val="clear" w:color="auto" w:fill="FFFFFF"/>
        </w:rPr>
        <w:t xml:space="preserve"> et al., 2018)</w:t>
      </w:r>
      <w:r>
        <w:rPr>
          <w:rFonts w:ascii="Arial" w:hAnsi="Arial" w:cs="Arial"/>
          <w:color w:val="1D1D1D"/>
          <w:sz w:val="22"/>
          <w:szCs w:val="22"/>
          <w:shd w:val="clear" w:color="auto" w:fill="FFFFFF"/>
        </w:rPr>
        <w:t>. On the other hand, the liver responsible for bile pro</w:t>
      </w:r>
      <w:r>
        <w:rPr>
          <w:rFonts w:ascii="Arial" w:hAnsi="Arial" w:cs="Arial"/>
          <w:color w:val="1D1D1D"/>
          <w:sz w:val="22"/>
          <w:szCs w:val="22"/>
          <w:shd w:val="clear" w:color="auto" w:fill="FFFFFF"/>
        </w:rPr>
        <w:t xml:space="preserve">duction produces digestive juices that are released and channeled in the small intestine. In the digestion process, fats are packed on minute particles known as chylomicrons. Metabolism of fats involves their passage in the lymph system to the circulatory </w:t>
      </w:r>
      <w:r>
        <w:rPr>
          <w:rFonts w:ascii="Arial" w:hAnsi="Arial" w:cs="Arial"/>
          <w:color w:val="1D1D1D"/>
          <w:sz w:val="22"/>
          <w:szCs w:val="22"/>
          <w:shd w:val="clear" w:color="auto" w:fill="FFFFFF"/>
        </w:rPr>
        <w:t>system or stored for energy production. Metabolism of fats in the lymph also helps to combat infections.</w:t>
      </w:r>
    </w:p>
    <w:p w14:paraId="40B6FF48" w14:textId="77777777" w:rsidR="007933D6" w:rsidRDefault="007933D6" w:rsidP="007933D6">
      <w:pPr>
        <w:spacing w:after="0" w:line="360" w:lineRule="auto"/>
        <w:contextualSpacing/>
        <w:rPr>
          <w:rFonts w:ascii="Arial" w:hAnsi="Arial" w:cs="Arial"/>
          <w:color w:val="1D1D1D"/>
          <w:sz w:val="22"/>
          <w:szCs w:val="22"/>
          <w:shd w:val="clear" w:color="auto" w:fill="FFFFFF"/>
        </w:rPr>
      </w:pPr>
    </w:p>
    <w:p w14:paraId="29F79A15" w14:textId="7AC09C52" w:rsidR="00EC021F" w:rsidRPr="00511AC3" w:rsidRDefault="001D286F" w:rsidP="007933D6">
      <w:pPr>
        <w:spacing w:after="0" w:line="360" w:lineRule="auto"/>
        <w:contextualSpacing/>
        <w:rPr>
          <w:rFonts w:ascii="Arial" w:hAnsi="Arial" w:cs="Arial"/>
          <w:b/>
          <w:bCs/>
          <w:color w:val="1D1D1D"/>
          <w:sz w:val="22"/>
          <w:szCs w:val="22"/>
          <w:shd w:val="clear" w:color="auto" w:fill="FFFFFF"/>
        </w:rPr>
      </w:pPr>
      <w:r w:rsidRPr="00511AC3">
        <w:rPr>
          <w:rFonts w:ascii="Arial" w:hAnsi="Arial" w:cs="Arial"/>
          <w:b/>
          <w:bCs/>
          <w:color w:val="1D1D1D"/>
          <w:sz w:val="22"/>
          <w:szCs w:val="22"/>
          <w:shd w:val="clear" w:color="auto" w:fill="FFFFFF"/>
        </w:rPr>
        <w:t>Dietary fats and exercise</w:t>
      </w:r>
    </w:p>
    <w:p w14:paraId="4A39E774" w14:textId="03CAB6F3" w:rsidR="00EC021F" w:rsidRDefault="001D286F" w:rsidP="007933D6">
      <w:pPr>
        <w:spacing w:after="0" w:line="360" w:lineRule="auto"/>
        <w:contextualSpacing/>
        <w:rPr>
          <w:rFonts w:ascii="Arial" w:hAnsi="Arial" w:cs="Arial"/>
          <w:color w:val="1D1D1D"/>
          <w:sz w:val="22"/>
          <w:szCs w:val="22"/>
          <w:shd w:val="clear" w:color="auto" w:fill="FFFFFF"/>
        </w:rPr>
      </w:pPr>
      <w:r>
        <w:rPr>
          <w:rFonts w:ascii="Arial" w:hAnsi="Arial" w:cs="Arial"/>
          <w:color w:val="1D1D1D"/>
          <w:sz w:val="22"/>
          <w:szCs w:val="22"/>
          <w:shd w:val="clear" w:color="auto" w:fill="FFFFFF"/>
        </w:rPr>
        <w:tab/>
        <w:t xml:space="preserve">In the body, dietary fats are classified as follows, monounsaturated fats </w:t>
      </w:r>
      <w:r w:rsidR="00C52B46">
        <w:rPr>
          <w:rFonts w:ascii="Arial" w:hAnsi="Arial" w:cs="Arial"/>
          <w:color w:val="1D1D1D"/>
          <w:sz w:val="22"/>
          <w:szCs w:val="22"/>
          <w:shd w:val="clear" w:color="auto" w:fill="FFFFFF"/>
        </w:rPr>
        <w:t xml:space="preserve">should be 15%-20%, polyunsaturated fats should be 5%-10%, and saturated fats should be below 10%.  </w:t>
      </w:r>
      <w:r w:rsidR="00511AC3">
        <w:rPr>
          <w:rFonts w:ascii="Arial" w:hAnsi="Arial" w:cs="Arial"/>
          <w:color w:val="1D1D1D"/>
          <w:sz w:val="22"/>
          <w:szCs w:val="22"/>
          <w:shd w:val="clear" w:color="auto" w:fill="FFFFFF"/>
        </w:rPr>
        <w:t>Consequently</w:t>
      </w:r>
      <w:r w:rsidR="00C52B46">
        <w:rPr>
          <w:rFonts w:ascii="Arial" w:hAnsi="Arial" w:cs="Arial"/>
          <w:color w:val="1D1D1D"/>
          <w:sz w:val="22"/>
          <w:szCs w:val="22"/>
          <w:shd w:val="clear" w:color="auto" w:fill="FFFFFF"/>
        </w:rPr>
        <w:t xml:space="preserve">, </w:t>
      </w:r>
      <w:r w:rsidR="00511AC3">
        <w:rPr>
          <w:rFonts w:ascii="Arial" w:hAnsi="Arial" w:cs="Arial"/>
          <w:color w:val="1D1D1D"/>
          <w:sz w:val="22"/>
          <w:szCs w:val="22"/>
          <w:shd w:val="clear" w:color="auto" w:fill="FFFFFF"/>
        </w:rPr>
        <w:t>cholesterol</w:t>
      </w:r>
      <w:r w:rsidR="00C52B46">
        <w:rPr>
          <w:rFonts w:ascii="Arial" w:hAnsi="Arial" w:cs="Arial"/>
          <w:color w:val="1D1D1D"/>
          <w:sz w:val="22"/>
          <w:szCs w:val="22"/>
          <w:shd w:val="clear" w:color="auto" w:fill="FFFFFF"/>
        </w:rPr>
        <w:t xml:space="preserve"> should be less than 100 mg in one meal. In the case of </w:t>
      </w:r>
      <w:r w:rsidR="00511AC3">
        <w:rPr>
          <w:rFonts w:ascii="Arial" w:hAnsi="Arial" w:cs="Arial"/>
          <w:color w:val="1D1D1D"/>
          <w:sz w:val="22"/>
          <w:szCs w:val="22"/>
          <w:shd w:val="clear" w:color="auto" w:fill="FFFFFF"/>
        </w:rPr>
        <w:t>cholesterol</w:t>
      </w:r>
      <w:r w:rsidR="00C52B46">
        <w:rPr>
          <w:rFonts w:ascii="Arial" w:hAnsi="Arial" w:cs="Arial"/>
          <w:color w:val="1D1D1D"/>
          <w:sz w:val="22"/>
          <w:szCs w:val="22"/>
          <w:shd w:val="clear" w:color="auto" w:fill="FFFFFF"/>
        </w:rPr>
        <w:t xml:space="preserve">, it is assumed that an individual will take three meals per day, thus adding up to not more than 300mg </w:t>
      </w:r>
      <w:r w:rsidR="00511AC3">
        <w:rPr>
          <w:rFonts w:ascii="Arial" w:hAnsi="Arial" w:cs="Arial"/>
          <w:color w:val="1D1D1D"/>
          <w:sz w:val="22"/>
          <w:szCs w:val="22"/>
          <w:shd w:val="clear" w:color="auto" w:fill="FFFFFF"/>
        </w:rPr>
        <w:t>of cholesterol</w:t>
      </w:r>
      <w:r w:rsidR="00C52B46">
        <w:rPr>
          <w:rFonts w:ascii="Arial" w:hAnsi="Arial" w:cs="Arial"/>
          <w:color w:val="1D1D1D"/>
          <w:sz w:val="22"/>
          <w:szCs w:val="22"/>
          <w:shd w:val="clear" w:color="auto" w:fill="FFFFFF"/>
        </w:rPr>
        <w:t xml:space="preserve"> in a diet. Fats act as muscle fuels during physical and physiological body exercises</w:t>
      </w:r>
      <w:r w:rsidR="00511AC3">
        <w:rPr>
          <w:rFonts w:ascii="Arial" w:hAnsi="Arial" w:cs="Arial"/>
          <w:color w:val="1D1D1D"/>
          <w:sz w:val="22"/>
          <w:szCs w:val="22"/>
          <w:shd w:val="clear" w:color="auto" w:fill="FFFFFF"/>
        </w:rPr>
        <w:t xml:space="preserve"> (</w:t>
      </w:r>
      <w:r w:rsidR="00511AC3" w:rsidRPr="00C52B46">
        <w:rPr>
          <w:rFonts w:ascii="Arial" w:hAnsi="Arial" w:cs="Arial"/>
          <w:color w:val="222222"/>
          <w:sz w:val="22"/>
          <w:szCs w:val="22"/>
          <w:shd w:val="clear" w:color="auto" w:fill="FFFFFF"/>
        </w:rPr>
        <w:t>Sihag</w:t>
      </w:r>
      <w:r w:rsidR="00511AC3">
        <w:rPr>
          <w:rFonts w:ascii="Arial" w:hAnsi="Arial" w:cs="Arial"/>
          <w:color w:val="222222"/>
          <w:sz w:val="22"/>
          <w:szCs w:val="22"/>
          <w:shd w:val="clear" w:color="auto" w:fill="FFFFFF"/>
        </w:rPr>
        <w:t xml:space="preserve"> et al., 2018)</w:t>
      </w:r>
      <w:r w:rsidR="00C52B46">
        <w:rPr>
          <w:rFonts w:ascii="Arial" w:hAnsi="Arial" w:cs="Arial"/>
          <w:color w:val="1D1D1D"/>
          <w:sz w:val="22"/>
          <w:szCs w:val="22"/>
          <w:shd w:val="clear" w:color="auto" w:fill="FFFFFF"/>
        </w:rPr>
        <w:t xml:space="preserve">. To burn excess fats in the body as well as reduce the </w:t>
      </w:r>
      <w:r w:rsidR="00511AC3">
        <w:rPr>
          <w:rFonts w:ascii="Arial" w:hAnsi="Arial" w:cs="Arial"/>
          <w:color w:val="1D1D1D"/>
          <w:sz w:val="22"/>
          <w:szCs w:val="22"/>
          <w:shd w:val="clear" w:color="auto" w:fill="FFFFFF"/>
        </w:rPr>
        <w:t>number</w:t>
      </w:r>
      <w:r w:rsidR="00C52B46">
        <w:rPr>
          <w:rFonts w:ascii="Arial" w:hAnsi="Arial" w:cs="Arial"/>
          <w:color w:val="1D1D1D"/>
          <w:sz w:val="22"/>
          <w:szCs w:val="22"/>
          <w:shd w:val="clear" w:color="auto" w:fill="FFFFFF"/>
        </w:rPr>
        <w:t xml:space="preserve"> of triglycerides, regular body exercise is required. Exercises help reduce heart-related infections.  Since fats enhance endurance during exercise, it helps it preventing cardiac arrest.</w:t>
      </w:r>
    </w:p>
    <w:p w14:paraId="5BEE71B9" w14:textId="658DB327" w:rsidR="00C52B46" w:rsidRDefault="00C52B46" w:rsidP="007933D6">
      <w:pPr>
        <w:spacing w:after="0" w:line="360" w:lineRule="auto"/>
        <w:contextualSpacing/>
        <w:rPr>
          <w:rFonts w:ascii="Arial" w:hAnsi="Arial" w:cs="Arial"/>
          <w:color w:val="1D1D1D"/>
          <w:sz w:val="22"/>
          <w:szCs w:val="22"/>
          <w:shd w:val="clear" w:color="auto" w:fill="FFFFFF"/>
        </w:rPr>
      </w:pPr>
    </w:p>
    <w:p w14:paraId="081EBD0F" w14:textId="1E478C6B" w:rsidR="00C52B46" w:rsidRDefault="00C52B46" w:rsidP="007933D6">
      <w:pPr>
        <w:spacing w:after="0" w:line="360" w:lineRule="auto"/>
        <w:contextualSpacing/>
        <w:rPr>
          <w:rFonts w:ascii="Arial" w:hAnsi="Arial" w:cs="Arial"/>
          <w:color w:val="1D1D1D"/>
          <w:sz w:val="22"/>
          <w:szCs w:val="22"/>
          <w:shd w:val="clear" w:color="auto" w:fill="FFFFFF"/>
        </w:rPr>
      </w:pPr>
    </w:p>
    <w:p w14:paraId="39E29F8A" w14:textId="460F5397" w:rsidR="00C52B46" w:rsidRDefault="00C52B46" w:rsidP="007933D6">
      <w:pPr>
        <w:spacing w:after="0" w:line="360" w:lineRule="auto"/>
        <w:contextualSpacing/>
        <w:rPr>
          <w:rFonts w:ascii="Arial" w:hAnsi="Arial" w:cs="Arial"/>
          <w:color w:val="1D1D1D"/>
          <w:sz w:val="22"/>
          <w:szCs w:val="22"/>
          <w:shd w:val="clear" w:color="auto" w:fill="FFFFFF"/>
        </w:rPr>
      </w:pPr>
    </w:p>
    <w:p w14:paraId="55069541" w14:textId="7898D0CD" w:rsidR="00C52B46" w:rsidRDefault="00C52B46" w:rsidP="007933D6">
      <w:pPr>
        <w:spacing w:after="0" w:line="360" w:lineRule="auto"/>
        <w:contextualSpacing/>
        <w:rPr>
          <w:rFonts w:ascii="Arial" w:hAnsi="Arial" w:cs="Arial"/>
          <w:color w:val="1D1D1D"/>
          <w:sz w:val="22"/>
          <w:szCs w:val="22"/>
          <w:shd w:val="clear" w:color="auto" w:fill="FFFFFF"/>
        </w:rPr>
      </w:pPr>
    </w:p>
    <w:p w14:paraId="76555C73" w14:textId="2B76A9CE" w:rsidR="007933D6" w:rsidRDefault="007933D6">
      <w:pPr>
        <w:rPr>
          <w:rFonts w:ascii="Arial" w:hAnsi="Arial" w:cs="Arial"/>
          <w:color w:val="1D1D1D"/>
          <w:sz w:val="22"/>
          <w:szCs w:val="22"/>
          <w:shd w:val="clear" w:color="auto" w:fill="FFFFFF"/>
        </w:rPr>
      </w:pPr>
    </w:p>
    <w:p w14:paraId="274B88C0" w14:textId="2DD598D8" w:rsidR="00C52B46" w:rsidRPr="007933D6" w:rsidRDefault="001D286F" w:rsidP="007933D6">
      <w:pPr>
        <w:spacing w:after="0" w:line="360" w:lineRule="auto"/>
        <w:contextualSpacing/>
        <w:jc w:val="center"/>
        <w:rPr>
          <w:rFonts w:ascii="Arial" w:hAnsi="Arial" w:cs="Arial"/>
          <w:b/>
          <w:color w:val="1D1D1D"/>
          <w:sz w:val="22"/>
          <w:szCs w:val="22"/>
          <w:shd w:val="clear" w:color="auto" w:fill="FFFFFF"/>
        </w:rPr>
      </w:pPr>
      <w:r w:rsidRPr="007933D6">
        <w:rPr>
          <w:rFonts w:ascii="Arial" w:hAnsi="Arial" w:cs="Arial"/>
          <w:b/>
          <w:color w:val="1D1D1D"/>
          <w:sz w:val="22"/>
          <w:szCs w:val="22"/>
          <w:shd w:val="clear" w:color="auto" w:fill="FFFFFF"/>
        </w:rPr>
        <w:lastRenderedPageBreak/>
        <w:t>References</w:t>
      </w:r>
    </w:p>
    <w:p w14:paraId="5A87ACB0" w14:textId="77777777" w:rsidR="00511AC3" w:rsidRPr="00C52B46" w:rsidRDefault="001D286F" w:rsidP="007933D6">
      <w:pPr>
        <w:spacing w:after="0" w:line="360" w:lineRule="auto"/>
        <w:ind w:left="720" w:hanging="720"/>
        <w:contextualSpacing/>
        <w:rPr>
          <w:rFonts w:ascii="Arial" w:hAnsi="Arial" w:cs="Arial"/>
          <w:color w:val="222222"/>
          <w:sz w:val="22"/>
          <w:szCs w:val="22"/>
          <w:shd w:val="clear" w:color="auto" w:fill="FFFFFF"/>
        </w:rPr>
      </w:pPr>
      <w:r w:rsidRPr="00C52B46">
        <w:rPr>
          <w:rFonts w:ascii="Arial" w:hAnsi="Arial" w:cs="Arial"/>
          <w:color w:val="222222"/>
          <w:sz w:val="22"/>
          <w:szCs w:val="22"/>
          <w:shd w:val="clear" w:color="auto" w:fill="FFFFFF"/>
        </w:rPr>
        <w:t>Forouhi, N. G., Krauss, R. M., Taubes, G., &amp; Wille</w:t>
      </w:r>
      <w:r w:rsidRPr="00C52B46">
        <w:rPr>
          <w:rFonts w:ascii="Arial" w:hAnsi="Arial" w:cs="Arial"/>
          <w:color w:val="222222"/>
          <w:sz w:val="22"/>
          <w:szCs w:val="22"/>
          <w:shd w:val="clear" w:color="auto" w:fill="FFFFFF"/>
        </w:rPr>
        <w:t>tt, W. (2018). Dietary fat and cardiometabolic health: evidence, controversies, and consensus for guidance. </w:t>
      </w:r>
      <w:r w:rsidRPr="00C52B46">
        <w:rPr>
          <w:rFonts w:ascii="Arial" w:hAnsi="Arial" w:cs="Arial"/>
          <w:i/>
          <w:iCs/>
          <w:color w:val="222222"/>
          <w:sz w:val="22"/>
          <w:szCs w:val="22"/>
          <w:shd w:val="clear" w:color="auto" w:fill="FFFFFF"/>
        </w:rPr>
        <w:t>B</w:t>
      </w:r>
      <w:r w:rsidRPr="00C52B46">
        <w:rPr>
          <w:rFonts w:ascii="Arial" w:hAnsi="Arial" w:cs="Arial"/>
          <w:color w:val="222222"/>
          <w:sz w:val="22"/>
          <w:szCs w:val="22"/>
          <w:shd w:val="clear" w:color="auto" w:fill="FFFFFF"/>
        </w:rPr>
        <w:t xml:space="preserve">MJ, </w:t>
      </w:r>
      <w:r w:rsidRPr="00C52B46">
        <w:rPr>
          <w:rFonts w:ascii="Arial" w:hAnsi="Arial" w:cs="Arial"/>
          <w:i/>
          <w:iCs/>
          <w:color w:val="222222"/>
          <w:sz w:val="22"/>
          <w:szCs w:val="22"/>
          <w:shd w:val="clear" w:color="auto" w:fill="FFFFFF"/>
        </w:rPr>
        <w:t>361</w:t>
      </w:r>
      <w:r w:rsidRPr="00C52B46">
        <w:rPr>
          <w:rFonts w:ascii="Arial" w:hAnsi="Arial" w:cs="Arial"/>
          <w:color w:val="222222"/>
          <w:sz w:val="22"/>
          <w:szCs w:val="22"/>
          <w:shd w:val="clear" w:color="auto" w:fill="FFFFFF"/>
        </w:rPr>
        <w:t>.</w:t>
      </w:r>
    </w:p>
    <w:p w14:paraId="21F8B0C2" w14:textId="77777777" w:rsidR="00511AC3" w:rsidRPr="00C52B46" w:rsidRDefault="001D286F" w:rsidP="007933D6">
      <w:pPr>
        <w:spacing w:after="0" w:line="360" w:lineRule="auto"/>
        <w:ind w:left="720" w:hanging="720"/>
        <w:contextualSpacing/>
        <w:rPr>
          <w:rFonts w:ascii="Arial" w:hAnsi="Arial" w:cs="Arial"/>
          <w:color w:val="222222"/>
          <w:sz w:val="22"/>
          <w:szCs w:val="22"/>
          <w:shd w:val="clear" w:color="auto" w:fill="FFFFFF"/>
        </w:rPr>
      </w:pPr>
      <w:r w:rsidRPr="00C52B46">
        <w:rPr>
          <w:rFonts w:ascii="Arial" w:hAnsi="Arial" w:cs="Arial"/>
          <w:color w:val="222222"/>
          <w:sz w:val="22"/>
          <w:szCs w:val="22"/>
          <w:shd w:val="clear" w:color="auto" w:fill="FFFFFF"/>
        </w:rPr>
        <w:t>Hodson, L., Rosqvist, F., &amp; Parry, S. A. (2020). The influence of dietary fatty acids on liver fat content and metabolism. </w:t>
      </w:r>
      <w:r w:rsidRPr="00C52B46">
        <w:rPr>
          <w:rFonts w:ascii="Arial" w:hAnsi="Arial" w:cs="Arial"/>
          <w:i/>
          <w:iCs/>
          <w:color w:val="222222"/>
          <w:sz w:val="22"/>
          <w:szCs w:val="22"/>
          <w:shd w:val="clear" w:color="auto" w:fill="FFFFFF"/>
        </w:rPr>
        <w:t xml:space="preserve">Proceedings of </w:t>
      </w:r>
      <w:r w:rsidRPr="00C52B46">
        <w:rPr>
          <w:rFonts w:ascii="Arial" w:hAnsi="Arial" w:cs="Arial"/>
          <w:i/>
          <w:iCs/>
          <w:color w:val="222222"/>
          <w:sz w:val="22"/>
          <w:szCs w:val="22"/>
          <w:shd w:val="clear" w:color="auto" w:fill="FFFFFF"/>
        </w:rPr>
        <w:t>the Nutrition Society</w:t>
      </w:r>
      <w:r w:rsidRPr="00C52B46">
        <w:rPr>
          <w:rFonts w:ascii="Arial" w:hAnsi="Arial" w:cs="Arial"/>
          <w:color w:val="222222"/>
          <w:sz w:val="22"/>
          <w:szCs w:val="22"/>
          <w:shd w:val="clear" w:color="auto" w:fill="FFFFFF"/>
        </w:rPr>
        <w:t>, </w:t>
      </w:r>
      <w:r w:rsidRPr="00C52B46">
        <w:rPr>
          <w:rFonts w:ascii="Arial" w:hAnsi="Arial" w:cs="Arial"/>
          <w:i/>
          <w:iCs/>
          <w:color w:val="222222"/>
          <w:sz w:val="22"/>
          <w:szCs w:val="22"/>
          <w:shd w:val="clear" w:color="auto" w:fill="FFFFFF"/>
        </w:rPr>
        <w:t>79</w:t>
      </w:r>
      <w:r w:rsidRPr="00C52B46">
        <w:rPr>
          <w:rFonts w:ascii="Arial" w:hAnsi="Arial" w:cs="Arial"/>
          <w:color w:val="222222"/>
          <w:sz w:val="22"/>
          <w:szCs w:val="22"/>
          <w:shd w:val="clear" w:color="auto" w:fill="FFFFFF"/>
        </w:rPr>
        <w:t>(1), 30-41.</w:t>
      </w:r>
    </w:p>
    <w:p w14:paraId="5CA1CDA1" w14:textId="77777777" w:rsidR="00511AC3" w:rsidRPr="00C52B46" w:rsidRDefault="001D286F" w:rsidP="007933D6">
      <w:pPr>
        <w:spacing w:after="0" w:line="360" w:lineRule="auto"/>
        <w:ind w:left="720" w:hanging="720"/>
        <w:contextualSpacing/>
        <w:rPr>
          <w:rFonts w:ascii="Arial" w:hAnsi="Arial" w:cs="Arial"/>
          <w:color w:val="1D1D1D"/>
          <w:sz w:val="22"/>
          <w:szCs w:val="22"/>
          <w:shd w:val="clear" w:color="auto" w:fill="FFFFFF"/>
        </w:rPr>
      </w:pPr>
      <w:r w:rsidRPr="00C52B46">
        <w:rPr>
          <w:rFonts w:ascii="Arial" w:hAnsi="Arial" w:cs="Arial"/>
          <w:color w:val="222222"/>
          <w:sz w:val="22"/>
          <w:szCs w:val="22"/>
          <w:shd w:val="clear" w:color="auto" w:fill="FFFFFF"/>
        </w:rPr>
        <w:t xml:space="preserve">Sihag, J., &amp; Jones, P. J. H. (2018). Oleoylethanolamide: the role of a bioactive lipid amide in modulating eating behavior. </w:t>
      </w:r>
      <w:r w:rsidRPr="00C52B46">
        <w:rPr>
          <w:rFonts w:ascii="Arial" w:hAnsi="Arial" w:cs="Arial"/>
          <w:i/>
          <w:iCs/>
          <w:color w:val="222222"/>
          <w:sz w:val="22"/>
          <w:szCs w:val="22"/>
          <w:shd w:val="clear" w:color="auto" w:fill="FFFFFF"/>
        </w:rPr>
        <w:t>Obesity Reviews</w:t>
      </w:r>
      <w:r w:rsidRPr="00C52B46">
        <w:rPr>
          <w:rFonts w:ascii="Arial" w:hAnsi="Arial" w:cs="Arial"/>
          <w:color w:val="222222"/>
          <w:sz w:val="22"/>
          <w:szCs w:val="22"/>
          <w:shd w:val="clear" w:color="auto" w:fill="FFFFFF"/>
        </w:rPr>
        <w:t>, </w:t>
      </w:r>
      <w:r w:rsidRPr="00C52B46">
        <w:rPr>
          <w:rFonts w:ascii="Arial" w:hAnsi="Arial" w:cs="Arial"/>
          <w:i/>
          <w:iCs/>
          <w:color w:val="222222"/>
          <w:sz w:val="22"/>
          <w:szCs w:val="22"/>
          <w:shd w:val="clear" w:color="auto" w:fill="FFFFFF"/>
        </w:rPr>
        <w:t>19</w:t>
      </w:r>
      <w:r w:rsidRPr="00C52B46">
        <w:rPr>
          <w:rFonts w:ascii="Arial" w:hAnsi="Arial" w:cs="Arial"/>
          <w:color w:val="222222"/>
          <w:sz w:val="22"/>
          <w:szCs w:val="22"/>
          <w:shd w:val="clear" w:color="auto" w:fill="FFFFFF"/>
        </w:rPr>
        <w:t>(2), 178-197.</w:t>
      </w:r>
    </w:p>
    <w:p w14:paraId="7D0FCB1C" w14:textId="1ADED1C7" w:rsidR="009F6786" w:rsidRPr="009F6786" w:rsidRDefault="001D286F" w:rsidP="007933D6">
      <w:pPr>
        <w:spacing w:after="0" w:line="360" w:lineRule="auto"/>
        <w:contextualSpacing/>
        <w:rPr>
          <w:rFonts w:ascii="Arial" w:hAnsi="Arial" w:cs="Arial"/>
          <w:sz w:val="22"/>
          <w:szCs w:val="22"/>
        </w:rPr>
      </w:pPr>
      <w:r>
        <w:rPr>
          <w:rFonts w:ascii="Arial" w:hAnsi="Arial" w:cs="Arial"/>
          <w:color w:val="1D1D1D"/>
          <w:sz w:val="22"/>
          <w:szCs w:val="22"/>
          <w:shd w:val="clear" w:color="auto" w:fill="FFFFFF"/>
        </w:rPr>
        <w:tab/>
        <w:t xml:space="preserve"> </w:t>
      </w:r>
    </w:p>
    <w:p w14:paraId="5783689D" w14:textId="675128B9" w:rsidR="00696C58" w:rsidRDefault="00696C58" w:rsidP="007933D6">
      <w:pPr>
        <w:spacing w:after="0" w:line="360" w:lineRule="auto"/>
        <w:contextualSpacing/>
      </w:pPr>
    </w:p>
    <w:p w14:paraId="2F942B4F" w14:textId="624E30F7" w:rsidR="00696C58" w:rsidRDefault="00696C58" w:rsidP="007933D6">
      <w:pPr>
        <w:spacing w:after="0" w:line="360" w:lineRule="auto"/>
        <w:contextualSpacing/>
      </w:pPr>
    </w:p>
    <w:p w14:paraId="6CB96791" w14:textId="77777777" w:rsidR="00696C58" w:rsidRDefault="00696C58" w:rsidP="007933D6">
      <w:pPr>
        <w:spacing w:after="0" w:line="360" w:lineRule="auto"/>
        <w:contextualSpacing/>
      </w:pPr>
    </w:p>
    <w:p w14:paraId="74FBF828" w14:textId="016C1C48" w:rsidR="00696C58" w:rsidRDefault="00696C58" w:rsidP="007933D6">
      <w:pPr>
        <w:spacing w:after="0" w:line="360" w:lineRule="auto"/>
        <w:contextualSpacing/>
      </w:pPr>
    </w:p>
    <w:p w14:paraId="2B85B27A" w14:textId="431CAE44" w:rsidR="00696C58" w:rsidRDefault="00696C58" w:rsidP="007933D6">
      <w:pPr>
        <w:spacing w:after="0" w:line="360" w:lineRule="auto"/>
        <w:contextualSpacing/>
      </w:pPr>
    </w:p>
    <w:p w14:paraId="3E5631AB" w14:textId="77777777" w:rsidR="00696C58" w:rsidRDefault="00696C58" w:rsidP="007933D6">
      <w:pPr>
        <w:spacing w:after="0" w:line="360" w:lineRule="auto"/>
        <w:contextualSpacing/>
      </w:pPr>
    </w:p>
    <w:sectPr w:rsidR="00696C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2953A" w14:textId="77777777" w:rsidR="001D286F" w:rsidRDefault="001D286F">
      <w:pPr>
        <w:spacing w:after="0" w:line="240" w:lineRule="auto"/>
      </w:pPr>
      <w:r>
        <w:separator/>
      </w:r>
    </w:p>
  </w:endnote>
  <w:endnote w:type="continuationSeparator" w:id="0">
    <w:p w14:paraId="7D48C26D" w14:textId="77777777" w:rsidR="001D286F" w:rsidRDefault="001D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0E74" w14:textId="77777777" w:rsidR="001D286F" w:rsidRDefault="001D286F">
      <w:pPr>
        <w:spacing w:after="0" w:line="240" w:lineRule="auto"/>
      </w:pPr>
      <w:r>
        <w:separator/>
      </w:r>
    </w:p>
  </w:footnote>
  <w:footnote w:type="continuationSeparator" w:id="0">
    <w:p w14:paraId="2BDC2CBA" w14:textId="77777777" w:rsidR="001D286F" w:rsidRDefault="001D2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361432"/>
      <w:docPartObj>
        <w:docPartGallery w:val="Page Numbers (Top of Page)"/>
        <w:docPartUnique/>
      </w:docPartObj>
    </w:sdtPr>
    <w:sdtEndPr>
      <w:rPr>
        <w:noProof/>
      </w:rPr>
    </w:sdtEndPr>
    <w:sdtContent>
      <w:p w14:paraId="6D404F9C" w14:textId="0E14E58B" w:rsidR="00696C58" w:rsidRDefault="001D286F">
        <w:pPr>
          <w:pStyle w:val="Header"/>
          <w:jc w:val="right"/>
        </w:pPr>
        <w:r>
          <w:fldChar w:fldCharType="begin"/>
        </w:r>
        <w:r>
          <w:instrText xml:space="preserve"> PAGE   \* MERGEFORMAT </w:instrText>
        </w:r>
        <w:r>
          <w:fldChar w:fldCharType="separate"/>
        </w:r>
        <w:r w:rsidR="007933D6">
          <w:rPr>
            <w:noProof/>
          </w:rPr>
          <w:t>1</w:t>
        </w:r>
        <w:r>
          <w:rPr>
            <w:noProof/>
          </w:rPr>
          <w:fldChar w:fldCharType="end"/>
        </w:r>
      </w:p>
    </w:sdtContent>
  </w:sdt>
  <w:p w14:paraId="01FC1E8E" w14:textId="77777777" w:rsidR="00696C58" w:rsidRDefault="00696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616B2"/>
    <w:rsid w:val="001D286F"/>
    <w:rsid w:val="00511AC3"/>
    <w:rsid w:val="00533A2B"/>
    <w:rsid w:val="00696C58"/>
    <w:rsid w:val="006A29A5"/>
    <w:rsid w:val="006D262B"/>
    <w:rsid w:val="007933D6"/>
    <w:rsid w:val="0081606B"/>
    <w:rsid w:val="009F6786"/>
    <w:rsid w:val="00C33AA6"/>
    <w:rsid w:val="00C52B46"/>
    <w:rsid w:val="00D63AC4"/>
    <w:rsid w:val="00EC021F"/>
    <w:rsid w:val="00EC38E3"/>
    <w:rsid w:val="00F8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AA84"/>
  <w15:chartTrackingRefBased/>
  <w15:docId w15:val="{344BA974-EB3C-487B-9DBA-0F0C2B47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C58"/>
  </w:style>
  <w:style w:type="paragraph" w:styleId="Footer">
    <w:name w:val="footer"/>
    <w:basedOn w:val="Normal"/>
    <w:link w:val="FooterChar"/>
    <w:uiPriority w:val="99"/>
    <w:unhideWhenUsed/>
    <w:rsid w:val="0069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2021-03-25T04:01:00Z</dcterms:created>
  <dcterms:modified xsi:type="dcterms:W3CDTF">2021-03-25T04:01:00Z</dcterms:modified>
</cp:coreProperties>
</file>